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EA" w:rsidRPr="004505EA" w:rsidRDefault="004505EA" w:rsidP="004505EA">
      <w:pPr>
        <w:outlineLvl w:val="0"/>
        <w:rPr>
          <w:rFonts w:ascii="Arial" w:eastAsia="Times New Roman" w:hAnsi="Arial" w:cs="Arial"/>
          <w:b/>
          <w:bCs/>
          <w:kern w:val="36"/>
          <w:sz w:val="24"/>
          <w:szCs w:val="20"/>
        </w:rPr>
      </w:pPr>
      <w:r w:rsidRPr="004505EA">
        <w:rPr>
          <w:rFonts w:ascii="Arial" w:eastAsia="Times New Roman" w:hAnsi="Arial" w:cs="Arial"/>
          <w:b/>
          <w:bCs/>
          <w:kern w:val="36"/>
          <w:sz w:val="24"/>
          <w:szCs w:val="20"/>
        </w:rPr>
        <w:t>Windows Live OneCare</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Protect, maintain, and manage your computer with Windows Live OneCare, the always-on PC-care service from Microsoft. Working quietly in the background on your computer, OneCare protects against viruses, spyware, hackers, and other unwanted intruders.</w:t>
      </w:r>
    </w:p>
    <w:p w:rsidR="004505EA" w:rsidRDefault="004505EA" w:rsidP="004505EA">
      <w:pPr>
        <w:outlineLvl w:val="2"/>
        <w:rPr>
          <w:rFonts w:ascii="Arial" w:eastAsia="Times New Roman" w:hAnsi="Arial" w:cs="Arial"/>
          <w:b/>
          <w:bCs/>
          <w:sz w:val="20"/>
          <w:szCs w:val="20"/>
        </w:rPr>
      </w:pPr>
    </w:p>
    <w:p w:rsidR="004505EA" w:rsidRPr="004505EA" w:rsidRDefault="004505EA" w:rsidP="004505EA">
      <w:pPr>
        <w:outlineLvl w:val="2"/>
        <w:rPr>
          <w:rFonts w:ascii="Arial" w:eastAsia="Times New Roman" w:hAnsi="Arial" w:cs="Arial"/>
          <w:b/>
          <w:bCs/>
          <w:sz w:val="20"/>
          <w:szCs w:val="20"/>
        </w:rPr>
      </w:pPr>
      <w:r w:rsidRPr="004505EA">
        <w:rPr>
          <w:rFonts w:ascii="Arial" w:eastAsia="Times New Roman" w:hAnsi="Arial" w:cs="Arial"/>
          <w:b/>
          <w:bCs/>
          <w:sz w:val="20"/>
          <w:szCs w:val="20"/>
        </w:rPr>
        <w:t>New Windows Live OneCare features</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New </w:t>
      </w:r>
      <w:hyperlink r:id="rId5" w:history="1">
        <w:r w:rsidRPr="004505EA">
          <w:rPr>
            <w:rFonts w:ascii="Arial" w:eastAsia="Times New Roman" w:hAnsi="Arial" w:cs="Arial"/>
            <w:color w:val="0000FF"/>
            <w:sz w:val="20"/>
            <w:szCs w:val="20"/>
            <w:u w:val="single"/>
          </w:rPr>
          <w:t>OneCare features</w:t>
        </w:r>
      </w:hyperlink>
      <w:r w:rsidRPr="004505EA">
        <w:rPr>
          <w:rFonts w:ascii="Arial" w:eastAsia="Times New Roman" w:hAnsi="Arial" w:cs="Arial"/>
          <w:sz w:val="20"/>
          <w:szCs w:val="20"/>
        </w:rPr>
        <w:t xml:space="preserve"> allow for multi-PC management to form a circle of protection, printer sharing support, and centralized backup of up to three PCs covered under the same Windows Live OneCare subscription.</w:t>
      </w:r>
    </w:p>
    <w:p w:rsidR="004505EA" w:rsidRPr="004505EA" w:rsidRDefault="004505EA" w:rsidP="004505EA">
      <w:pPr>
        <w:numPr>
          <w:ilvl w:val="0"/>
          <w:numId w:val="1"/>
        </w:numPr>
        <w:rPr>
          <w:rFonts w:ascii="Arial" w:eastAsia="Times New Roman" w:hAnsi="Arial" w:cs="Arial"/>
          <w:sz w:val="20"/>
          <w:szCs w:val="20"/>
        </w:rPr>
      </w:pPr>
      <w:hyperlink r:id="rId6" w:history="1">
        <w:r w:rsidRPr="004505EA">
          <w:rPr>
            <w:rFonts w:ascii="Arial" w:eastAsia="Times New Roman" w:hAnsi="Arial" w:cs="Arial"/>
            <w:color w:val="0000FF"/>
            <w:sz w:val="20"/>
            <w:szCs w:val="20"/>
            <w:u w:val="single"/>
          </w:rPr>
          <w:t>Multi-PC and home network management</w:t>
        </w:r>
      </w:hyperlink>
    </w:p>
    <w:p w:rsidR="004505EA" w:rsidRPr="004505EA" w:rsidRDefault="004505EA" w:rsidP="004505EA">
      <w:pPr>
        <w:numPr>
          <w:ilvl w:val="0"/>
          <w:numId w:val="1"/>
        </w:numPr>
        <w:rPr>
          <w:rFonts w:ascii="Arial" w:eastAsia="Times New Roman" w:hAnsi="Arial" w:cs="Arial"/>
          <w:sz w:val="20"/>
          <w:szCs w:val="20"/>
        </w:rPr>
      </w:pPr>
      <w:hyperlink r:id="rId7" w:history="1">
        <w:r w:rsidRPr="004505EA">
          <w:rPr>
            <w:rFonts w:ascii="Arial" w:eastAsia="Times New Roman" w:hAnsi="Arial" w:cs="Arial"/>
            <w:color w:val="0000FF"/>
            <w:sz w:val="20"/>
            <w:szCs w:val="20"/>
            <w:u w:val="single"/>
          </w:rPr>
          <w:t>Printer sharing support</w:t>
        </w:r>
      </w:hyperlink>
    </w:p>
    <w:p w:rsidR="004505EA" w:rsidRPr="004505EA" w:rsidRDefault="004505EA" w:rsidP="004505EA">
      <w:pPr>
        <w:numPr>
          <w:ilvl w:val="0"/>
          <w:numId w:val="1"/>
        </w:numPr>
        <w:rPr>
          <w:rFonts w:ascii="Arial" w:eastAsia="Times New Roman" w:hAnsi="Arial" w:cs="Arial"/>
          <w:sz w:val="20"/>
          <w:szCs w:val="20"/>
        </w:rPr>
      </w:pPr>
      <w:hyperlink r:id="rId8" w:history="1">
        <w:r w:rsidRPr="004505EA">
          <w:rPr>
            <w:rFonts w:ascii="Arial" w:eastAsia="Times New Roman" w:hAnsi="Arial" w:cs="Arial"/>
            <w:color w:val="0000FF"/>
            <w:sz w:val="20"/>
            <w:szCs w:val="20"/>
            <w:u w:val="single"/>
          </w:rPr>
          <w:t>Start time optimizer</w:t>
        </w:r>
      </w:hyperlink>
    </w:p>
    <w:p w:rsidR="004505EA" w:rsidRPr="004505EA" w:rsidRDefault="004505EA" w:rsidP="004505EA">
      <w:pPr>
        <w:numPr>
          <w:ilvl w:val="0"/>
          <w:numId w:val="1"/>
        </w:numPr>
        <w:rPr>
          <w:rFonts w:ascii="Arial" w:eastAsia="Times New Roman" w:hAnsi="Arial" w:cs="Arial"/>
          <w:sz w:val="20"/>
          <w:szCs w:val="20"/>
        </w:rPr>
      </w:pPr>
      <w:hyperlink r:id="rId9" w:history="1">
        <w:r w:rsidRPr="004505EA">
          <w:rPr>
            <w:rFonts w:ascii="Arial" w:eastAsia="Times New Roman" w:hAnsi="Arial" w:cs="Arial"/>
            <w:color w:val="0000FF"/>
            <w:sz w:val="20"/>
            <w:szCs w:val="20"/>
            <w:u w:val="single"/>
          </w:rPr>
          <w:t>Proactive fixes and recommendations</w:t>
        </w:r>
      </w:hyperlink>
    </w:p>
    <w:p w:rsidR="004505EA" w:rsidRPr="004505EA" w:rsidRDefault="004505EA" w:rsidP="004505EA">
      <w:pPr>
        <w:numPr>
          <w:ilvl w:val="0"/>
          <w:numId w:val="1"/>
        </w:numPr>
        <w:rPr>
          <w:rFonts w:ascii="Arial" w:eastAsia="Times New Roman" w:hAnsi="Arial" w:cs="Arial"/>
          <w:sz w:val="20"/>
          <w:szCs w:val="20"/>
        </w:rPr>
      </w:pPr>
      <w:hyperlink r:id="rId10" w:history="1">
        <w:proofErr w:type="spellStart"/>
        <w:r w:rsidRPr="004505EA">
          <w:rPr>
            <w:rFonts w:ascii="Arial" w:eastAsia="Times New Roman" w:hAnsi="Arial" w:cs="Arial"/>
            <w:color w:val="0000FF"/>
            <w:sz w:val="20"/>
            <w:szCs w:val="20"/>
            <w:u w:val="single"/>
          </w:rPr>
          <w:t>WiFi</w:t>
        </w:r>
        <w:proofErr w:type="spellEnd"/>
        <w:r w:rsidRPr="004505EA">
          <w:rPr>
            <w:rFonts w:ascii="Arial" w:eastAsia="Times New Roman" w:hAnsi="Arial" w:cs="Arial"/>
            <w:color w:val="0000FF"/>
            <w:sz w:val="20"/>
            <w:szCs w:val="20"/>
            <w:u w:val="single"/>
          </w:rPr>
          <w:t xml:space="preserve"> Security</w:t>
        </w:r>
      </w:hyperlink>
    </w:p>
    <w:p w:rsidR="004505EA" w:rsidRPr="004505EA" w:rsidRDefault="004505EA" w:rsidP="004505EA">
      <w:pPr>
        <w:numPr>
          <w:ilvl w:val="0"/>
          <w:numId w:val="1"/>
        </w:numPr>
        <w:rPr>
          <w:rFonts w:ascii="Arial" w:eastAsia="Times New Roman" w:hAnsi="Arial" w:cs="Arial"/>
          <w:sz w:val="20"/>
          <w:szCs w:val="20"/>
        </w:rPr>
      </w:pPr>
      <w:hyperlink r:id="rId11" w:history="1">
        <w:r w:rsidRPr="004505EA">
          <w:rPr>
            <w:rFonts w:ascii="Arial" w:eastAsia="Times New Roman" w:hAnsi="Arial" w:cs="Arial"/>
            <w:color w:val="0000FF"/>
            <w:sz w:val="20"/>
            <w:szCs w:val="20"/>
            <w:u w:val="single"/>
          </w:rPr>
          <w:t>Centralized backup</w:t>
        </w:r>
      </w:hyperlink>
    </w:p>
    <w:p w:rsidR="004505EA" w:rsidRPr="004505EA" w:rsidRDefault="004505EA" w:rsidP="004505EA">
      <w:pPr>
        <w:numPr>
          <w:ilvl w:val="0"/>
          <w:numId w:val="1"/>
        </w:numPr>
        <w:rPr>
          <w:rFonts w:ascii="Arial" w:eastAsia="Times New Roman" w:hAnsi="Arial" w:cs="Arial"/>
          <w:sz w:val="20"/>
          <w:szCs w:val="20"/>
        </w:rPr>
      </w:pPr>
      <w:hyperlink r:id="rId12" w:history="1">
        <w:r w:rsidRPr="004505EA">
          <w:rPr>
            <w:rFonts w:ascii="Arial" w:eastAsia="Times New Roman" w:hAnsi="Arial" w:cs="Arial"/>
            <w:color w:val="0000FF"/>
            <w:sz w:val="20"/>
            <w:szCs w:val="20"/>
            <w:u w:val="single"/>
          </w:rPr>
          <w:t>Online photo backup</w:t>
        </w:r>
      </w:hyperlink>
    </w:p>
    <w:p w:rsidR="004505EA" w:rsidRDefault="004505EA" w:rsidP="004505EA">
      <w:pPr>
        <w:outlineLvl w:val="2"/>
        <w:rPr>
          <w:rFonts w:ascii="Arial" w:eastAsia="Times New Roman" w:hAnsi="Arial" w:cs="Arial"/>
          <w:b/>
          <w:bCs/>
          <w:sz w:val="20"/>
          <w:szCs w:val="20"/>
        </w:rPr>
      </w:pPr>
    </w:p>
    <w:p w:rsidR="004505EA" w:rsidRPr="004505EA" w:rsidRDefault="004505EA" w:rsidP="004505EA">
      <w:pPr>
        <w:outlineLvl w:val="2"/>
        <w:rPr>
          <w:rFonts w:ascii="Arial" w:eastAsia="Times New Roman" w:hAnsi="Arial" w:cs="Arial"/>
          <w:b/>
          <w:bCs/>
          <w:sz w:val="20"/>
          <w:szCs w:val="20"/>
        </w:rPr>
      </w:pPr>
      <w:r w:rsidRPr="004505EA">
        <w:rPr>
          <w:rFonts w:ascii="Arial" w:eastAsia="Times New Roman" w:hAnsi="Arial" w:cs="Arial"/>
          <w:b/>
          <w:bCs/>
          <w:sz w:val="20"/>
          <w:szCs w:val="20"/>
        </w:rPr>
        <w:t>All-in-one protection and maintenance</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In one convenient package, Windows Live OneCare helps protect your computer, uses its optimization features to keep your PC running at its speediest, and even regularly backs up your important files:</w:t>
      </w:r>
    </w:p>
    <w:p w:rsidR="004505EA" w:rsidRPr="004505EA" w:rsidRDefault="004505EA" w:rsidP="004505EA">
      <w:pPr>
        <w:numPr>
          <w:ilvl w:val="0"/>
          <w:numId w:val="2"/>
        </w:numPr>
        <w:rPr>
          <w:rFonts w:ascii="Arial" w:eastAsia="Times New Roman" w:hAnsi="Arial" w:cs="Arial"/>
          <w:sz w:val="20"/>
          <w:szCs w:val="20"/>
        </w:rPr>
      </w:pPr>
      <w:hyperlink r:id="rId13" w:history="1">
        <w:r w:rsidRPr="004505EA">
          <w:rPr>
            <w:rFonts w:ascii="Arial" w:eastAsia="Times New Roman" w:hAnsi="Arial" w:cs="Arial"/>
            <w:color w:val="0000FF"/>
            <w:sz w:val="20"/>
            <w:szCs w:val="20"/>
            <w:u w:val="single"/>
          </w:rPr>
          <w:t>Protection Plus</w:t>
        </w:r>
      </w:hyperlink>
      <w:r w:rsidRPr="004505EA">
        <w:rPr>
          <w:rFonts w:ascii="Arial" w:eastAsia="Times New Roman" w:hAnsi="Arial" w:cs="Arial"/>
          <w:sz w:val="20"/>
          <w:szCs w:val="20"/>
        </w:rPr>
        <w:t xml:space="preserve"> uses antivirus and antispyware scanners, a managed two-way firewall, and integrated anti-phishing technology to protect your computer from viruses, worms, Trojan horses, hackers, phishing, and other threats. It runs continuously, but you can scan individual files and folders for viruses on demand simply by right-clicking them. You can even scan attachments you receive via Windows Live Messenger or MSN Messenger.</w:t>
      </w:r>
    </w:p>
    <w:p w:rsidR="004505EA" w:rsidRPr="004505EA" w:rsidRDefault="004505EA" w:rsidP="004505EA">
      <w:pPr>
        <w:numPr>
          <w:ilvl w:val="0"/>
          <w:numId w:val="2"/>
        </w:numPr>
        <w:rPr>
          <w:rFonts w:ascii="Arial" w:eastAsia="Times New Roman" w:hAnsi="Arial" w:cs="Arial"/>
          <w:sz w:val="20"/>
          <w:szCs w:val="20"/>
        </w:rPr>
      </w:pPr>
      <w:hyperlink r:id="rId14" w:history="1">
        <w:r w:rsidRPr="004505EA">
          <w:rPr>
            <w:rFonts w:ascii="Arial" w:eastAsia="Times New Roman" w:hAnsi="Arial" w:cs="Arial"/>
            <w:color w:val="0000FF"/>
            <w:sz w:val="20"/>
            <w:szCs w:val="20"/>
            <w:u w:val="single"/>
          </w:rPr>
          <w:t>Performance Plus</w:t>
        </w:r>
      </w:hyperlink>
      <w:r w:rsidRPr="004505EA">
        <w:rPr>
          <w:rFonts w:ascii="Arial" w:eastAsia="Times New Roman" w:hAnsi="Arial" w:cs="Arial"/>
          <w:sz w:val="20"/>
          <w:szCs w:val="20"/>
        </w:rPr>
        <w:t xml:space="preserve"> regularly defragments your hard disk, removes any unnecessary files that may clog your computer, and helps ensure important security updates from Microsoft are installed efficiently and on time.</w:t>
      </w:r>
    </w:p>
    <w:p w:rsidR="004505EA" w:rsidRPr="004505EA" w:rsidRDefault="004505EA" w:rsidP="004505EA">
      <w:pPr>
        <w:numPr>
          <w:ilvl w:val="0"/>
          <w:numId w:val="2"/>
        </w:numPr>
        <w:rPr>
          <w:rFonts w:ascii="Arial" w:eastAsia="Times New Roman" w:hAnsi="Arial" w:cs="Arial"/>
          <w:sz w:val="20"/>
          <w:szCs w:val="20"/>
        </w:rPr>
      </w:pPr>
      <w:hyperlink r:id="rId15" w:history="1">
        <w:r w:rsidRPr="004505EA">
          <w:rPr>
            <w:rFonts w:ascii="Arial" w:eastAsia="Times New Roman" w:hAnsi="Arial" w:cs="Arial"/>
            <w:color w:val="0000FF"/>
            <w:sz w:val="20"/>
            <w:szCs w:val="20"/>
            <w:u w:val="single"/>
          </w:rPr>
          <w:t>Backup and Restore</w:t>
        </w:r>
      </w:hyperlink>
      <w:r w:rsidRPr="004505EA">
        <w:rPr>
          <w:rFonts w:ascii="Arial" w:eastAsia="Times New Roman" w:hAnsi="Arial" w:cs="Arial"/>
          <w:sz w:val="20"/>
          <w:szCs w:val="20"/>
        </w:rPr>
        <w:t xml:space="preserve"> regularly copies your important files and settings to CD, DVD, external hard disk, network drive, or other data-storage device. </w:t>
      </w:r>
    </w:p>
    <w:p w:rsidR="004505EA" w:rsidRPr="004505EA" w:rsidRDefault="004505EA" w:rsidP="004505EA">
      <w:pPr>
        <w:numPr>
          <w:ilvl w:val="0"/>
          <w:numId w:val="2"/>
        </w:numPr>
        <w:rPr>
          <w:rFonts w:ascii="Arial" w:eastAsia="Times New Roman" w:hAnsi="Arial" w:cs="Arial"/>
          <w:sz w:val="20"/>
          <w:szCs w:val="20"/>
        </w:rPr>
      </w:pPr>
      <w:hyperlink r:id="rId16" w:history="1">
        <w:r w:rsidRPr="004505EA">
          <w:rPr>
            <w:rFonts w:ascii="Arial" w:eastAsia="Times New Roman" w:hAnsi="Arial" w:cs="Arial"/>
            <w:color w:val="0000FF"/>
            <w:sz w:val="20"/>
            <w:szCs w:val="20"/>
            <w:u w:val="single"/>
          </w:rPr>
          <w:t>Instant Help</w:t>
        </w:r>
      </w:hyperlink>
      <w:r w:rsidRPr="004505EA">
        <w:rPr>
          <w:rFonts w:ascii="Arial" w:eastAsia="Times New Roman" w:hAnsi="Arial" w:cs="Arial"/>
          <w:sz w:val="20"/>
          <w:szCs w:val="20"/>
        </w:rPr>
        <w:t xml:space="preserve"> provides online help anytime you need it, 24 hours a day, 7 days a week.</w:t>
      </w:r>
    </w:p>
    <w:p w:rsidR="004505EA" w:rsidRDefault="004505EA" w:rsidP="004505EA">
      <w:pPr>
        <w:outlineLvl w:val="2"/>
        <w:rPr>
          <w:rFonts w:ascii="Arial" w:eastAsia="Times New Roman" w:hAnsi="Arial" w:cs="Arial"/>
          <w:b/>
          <w:bCs/>
          <w:sz w:val="20"/>
          <w:szCs w:val="20"/>
        </w:rPr>
      </w:pPr>
    </w:p>
    <w:p w:rsidR="004505EA" w:rsidRPr="004505EA" w:rsidRDefault="004505EA" w:rsidP="004505EA">
      <w:pPr>
        <w:outlineLvl w:val="2"/>
        <w:rPr>
          <w:rFonts w:ascii="Arial" w:eastAsia="Times New Roman" w:hAnsi="Arial" w:cs="Arial"/>
          <w:b/>
          <w:bCs/>
          <w:sz w:val="20"/>
          <w:szCs w:val="20"/>
        </w:rPr>
      </w:pPr>
      <w:r w:rsidRPr="004505EA">
        <w:rPr>
          <w:rFonts w:ascii="Arial" w:eastAsia="Times New Roman" w:hAnsi="Arial" w:cs="Arial"/>
          <w:b/>
          <w:bCs/>
          <w:sz w:val="20"/>
          <w:szCs w:val="20"/>
        </w:rPr>
        <w:t>Easy to use</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Windows Live OneCare is always on, and constantly communicates the status of your PC's health in the notification area of your Windows taskbar:</w:t>
      </w:r>
    </w:p>
    <w:tbl>
      <w:tblPr>
        <w:tblW w:w="5000" w:type="pct"/>
        <w:tblCellSpacing w:w="0" w:type="dxa"/>
        <w:tblCellMar>
          <w:top w:w="15" w:type="dxa"/>
          <w:left w:w="15" w:type="dxa"/>
          <w:bottom w:w="15" w:type="dxa"/>
          <w:right w:w="15" w:type="dxa"/>
        </w:tblCellMar>
        <w:tblLook w:val="04A0"/>
      </w:tblPr>
      <w:tblGrid>
        <w:gridCol w:w="2610"/>
        <w:gridCol w:w="6780"/>
      </w:tblGrid>
      <w:tr w:rsidR="004505EA" w:rsidRPr="004505EA" w:rsidTr="004505EA">
        <w:trPr>
          <w:tblCellSpacing w:w="0" w:type="dxa"/>
        </w:trPr>
        <w:tc>
          <w:tcPr>
            <w:tcW w:w="0" w:type="auto"/>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noProof/>
                <w:sz w:val="20"/>
                <w:szCs w:val="20"/>
              </w:rPr>
              <w:drawing>
                <wp:inline distT="0" distB="0" distL="0" distR="0">
                  <wp:extent cx="1619250" cy="352425"/>
                  <wp:effectExtent l="19050" t="0" r="0" b="0"/>
                  <wp:docPr id="1" name="Picture 1" descr="Windows Live OneCare gree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s Live OneCare green icon"/>
                          <pic:cNvPicPr>
                            <a:picLocks noChangeAspect="1" noChangeArrowheads="1"/>
                          </pic:cNvPicPr>
                        </pic:nvPicPr>
                        <pic:blipFill>
                          <a:blip r:embed="rId17" cstate="print"/>
                          <a:srcRect/>
                          <a:stretch>
                            <a:fillRect/>
                          </a:stretch>
                        </pic:blipFill>
                        <pic:spPr bwMode="auto">
                          <a:xfrm>
                            <a:off x="0" y="0"/>
                            <a:ext cx="1619250" cy="352425"/>
                          </a:xfrm>
                          <a:prstGeom prst="rect">
                            <a:avLst/>
                          </a:prstGeom>
                          <a:noFill/>
                          <a:ln w="9525">
                            <a:noFill/>
                            <a:miter lim="800000"/>
                            <a:headEnd/>
                            <a:tailEnd/>
                          </a:ln>
                        </pic:spPr>
                      </pic:pic>
                    </a:graphicData>
                  </a:graphic>
                </wp:inline>
              </w:drawing>
            </w:r>
          </w:p>
        </w:tc>
        <w:tc>
          <w:tcPr>
            <w:tcW w:w="0" w:type="auto"/>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A green icon means your status is Good. </w:t>
            </w:r>
            <w:hyperlink r:id="rId18" w:history="1">
              <w:r w:rsidRPr="004505EA">
                <w:rPr>
                  <w:rFonts w:ascii="Arial" w:eastAsia="Times New Roman" w:hAnsi="Arial" w:cs="Arial"/>
                  <w:color w:val="0000FF"/>
                  <w:sz w:val="20"/>
                  <w:szCs w:val="20"/>
                  <w:u w:val="single"/>
                </w:rPr>
                <w:t>Protection Plus</w:t>
              </w:r>
            </w:hyperlink>
            <w:r w:rsidRPr="004505EA">
              <w:rPr>
                <w:rFonts w:ascii="Arial" w:eastAsia="Times New Roman" w:hAnsi="Arial" w:cs="Arial"/>
                <w:sz w:val="20"/>
                <w:szCs w:val="20"/>
              </w:rPr>
              <w:t xml:space="preserve"> features like antivirus, antispyware, and anti-phishing are up to date, and your computer is not due for a </w:t>
            </w:r>
            <w:hyperlink r:id="rId19" w:history="1">
              <w:r w:rsidRPr="004505EA">
                <w:rPr>
                  <w:rFonts w:ascii="Arial" w:eastAsia="Times New Roman" w:hAnsi="Arial" w:cs="Arial"/>
                  <w:color w:val="0000FF"/>
                  <w:sz w:val="20"/>
                  <w:szCs w:val="20"/>
                  <w:u w:val="single"/>
                </w:rPr>
                <w:t>tune-up</w:t>
              </w:r>
            </w:hyperlink>
            <w:r w:rsidRPr="004505EA">
              <w:rPr>
                <w:rFonts w:ascii="Arial" w:eastAsia="Times New Roman" w:hAnsi="Arial" w:cs="Arial"/>
                <w:sz w:val="20"/>
                <w:szCs w:val="20"/>
              </w:rPr>
              <w:t xml:space="preserve"> or </w:t>
            </w:r>
            <w:hyperlink r:id="rId20" w:history="1">
              <w:r w:rsidRPr="004505EA">
                <w:rPr>
                  <w:rFonts w:ascii="Arial" w:eastAsia="Times New Roman" w:hAnsi="Arial" w:cs="Arial"/>
                  <w:color w:val="0000FF"/>
                  <w:sz w:val="20"/>
                  <w:szCs w:val="20"/>
                  <w:u w:val="single"/>
                </w:rPr>
                <w:t>backup</w:t>
              </w:r>
            </w:hyperlink>
            <w:r w:rsidRPr="004505EA">
              <w:rPr>
                <w:rFonts w:ascii="Arial" w:eastAsia="Times New Roman" w:hAnsi="Arial" w:cs="Arial"/>
                <w:sz w:val="20"/>
                <w:szCs w:val="20"/>
              </w:rPr>
              <w:t>. Windows Live OneCare is running in the background, monitoring your system to prevent threats from viruses and spyware.</w:t>
            </w:r>
          </w:p>
        </w:tc>
      </w:tr>
    </w:tbl>
    <w:p w:rsidR="004505EA" w:rsidRPr="004505EA" w:rsidRDefault="004505EA" w:rsidP="004505EA">
      <w:pPr>
        <w:rPr>
          <w:rFonts w:ascii="Arial" w:eastAsia="Times New Roman" w:hAnsi="Arial" w:cs="Arial"/>
          <w:sz w:val="20"/>
          <w:szCs w:val="20"/>
        </w:rPr>
      </w:pPr>
    </w:p>
    <w:tbl>
      <w:tblPr>
        <w:tblW w:w="5000" w:type="pct"/>
        <w:tblCellSpacing w:w="0" w:type="dxa"/>
        <w:tblCellMar>
          <w:top w:w="15" w:type="dxa"/>
          <w:left w:w="15" w:type="dxa"/>
          <w:bottom w:w="15" w:type="dxa"/>
          <w:right w:w="15" w:type="dxa"/>
        </w:tblCellMar>
        <w:tblLook w:val="04A0"/>
      </w:tblPr>
      <w:tblGrid>
        <w:gridCol w:w="2610"/>
        <w:gridCol w:w="6780"/>
      </w:tblGrid>
      <w:tr w:rsidR="004505EA" w:rsidRPr="004505EA" w:rsidTr="004505EA">
        <w:trPr>
          <w:tblCellSpacing w:w="0" w:type="dxa"/>
        </w:trPr>
        <w:tc>
          <w:tcPr>
            <w:tcW w:w="0" w:type="auto"/>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noProof/>
                <w:sz w:val="20"/>
                <w:szCs w:val="20"/>
              </w:rPr>
              <w:drawing>
                <wp:inline distT="0" distB="0" distL="0" distR="0">
                  <wp:extent cx="1619250" cy="352425"/>
                  <wp:effectExtent l="19050" t="0" r="0" b="0"/>
                  <wp:docPr id="2" name="Picture 2" descr="Windows Live OneCare yell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ows Live OneCare yellow icon"/>
                          <pic:cNvPicPr>
                            <a:picLocks noChangeAspect="1" noChangeArrowheads="1"/>
                          </pic:cNvPicPr>
                        </pic:nvPicPr>
                        <pic:blipFill>
                          <a:blip r:embed="rId21" cstate="print"/>
                          <a:srcRect/>
                          <a:stretch>
                            <a:fillRect/>
                          </a:stretch>
                        </pic:blipFill>
                        <pic:spPr bwMode="auto">
                          <a:xfrm>
                            <a:off x="0" y="0"/>
                            <a:ext cx="1619250" cy="352425"/>
                          </a:xfrm>
                          <a:prstGeom prst="rect">
                            <a:avLst/>
                          </a:prstGeom>
                          <a:noFill/>
                          <a:ln w="9525">
                            <a:noFill/>
                            <a:miter lim="800000"/>
                            <a:headEnd/>
                            <a:tailEnd/>
                          </a:ln>
                        </pic:spPr>
                      </pic:pic>
                    </a:graphicData>
                  </a:graphic>
                </wp:inline>
              </w:drawing>
            </w:r>
          </w:p>
        </w:tc>
        <w:tc>
          <w:tcPr>
            <w:tcW w:w="0" w:type="auto"/>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A yellow icon means your status is Fair. Usually this means you have an action to take, such as scheduling or running a </w:t>
            </w:r>
            <w:hyperlink r:id="rId22" w:history="1">
              <w:r w:rsidRPr="004505EA">
                <w:rPr>
                  <w:rFonts w:ascii="Arial" w:eastAsia="Times New Roman" w:hAnsi="Arial" w:cs="Arial"/>
                  <w:color w:val="0000FF"/>
                  <w:sz w:val="20"/>
                  <w:szCs w:val="20"/>
                  <w:u w:val="single"/>
                </w:rPr>
                <w:t>tune-up</w:t>
              </w:r>
            </w:hyperlink>
            <w:r w:rsidRPr="004505EA">
              <w:rPr>
                <w:rFonts w:ascii="Arial" w:eastAsia="Times New Roman" w:hAnsi="Arial" w:cs="Arial"/>
                <w:sz w:val="20"/>
                <w:szCs w:val="20"/>
              </w:rPr>
              <w:t xml:space="preserve"> or </w:t>
            </w:r>
            <w:hyperlink r:id="rId23" w:history="1">
              <w:r w:rsidRPr="004505EA">
                <w:rPr>
                  <w:rFonts w:ascii="Arial" w:eastAsia="Times New Roman" w:hAnsi="Arial" w:cs="Arial"/>
                  <w:color w:val="0000FF"/>
                  <w:sz w:val="20"/>
                  <w:szCs w:val="20"/>
                  <w:u w:val="single"/>
                </w:rPr>
                <w:t>backup</w:t>
              </w:r>
            </w:hyperlink>
            <w:r w:rsidRPr="004505EA">
              <w:rPr>
                <w:rFonts w:ascii="Arial" w:eastAsia="Times New Roman" w:hAnsi="Arial" w:cs="Arial"/>
                <w:sz w:val="20"/>
                <w:szCs w:val="20"/>
              </w:rPr>
              <w:t xml:space="preserve"> or downloading a noncritical update. A yellow icon means there is no immediate threat to your system, but you should take care of the action as soon as you can to return your system to green.</w:t>
            </w:r>
          </w:p>
        </w:tc>
      </w:tr>
    </w:tbl>
    <w:p w:rsidR="004505EA" w:rsidRPr="004505EA" w:rsidRDefault="004505EA" w:rsidP="004505EA">
      <w:pPr>
        <w:rPr>
          <w:rFonts w:ascii="Arial" w:eastAsia="Times New Roman" w:hAnsi="Arial" w:cs="Arial"/>
          <w:sz w:val="20"/>
          <w:szCs w:val="20"/>
        </w:rPr>
      </w:pPr>
    </w:p>
    <w:tbl>
      <w:tblPr>
        <w:tblW w:w="5000" w:type="pct"/>
        <w:tblCellSpacing w:w="0" w:type="dxa"/>
        <w:tblCellMar>
          <w:top w:w="15" w:type="dxa"/>
          <w:left w:w="15" w:type="dxa"/>
          <w:bottom w:w="15" w:type="dxa"/>
          <w:right w:w="15" w:type="dxa"/>
        </w:tblCellMar>
        <w:tblLook w:val="04A0"/>
      </w:tblPr>
      <w:tblGrid>
        <w:gridCol w:w="2610"/>
        <w:gridCol w:w="6780"/>
      </w:tblGrid>
      <w:tr w:rsidR="004505EA" w:rsidRPr="004505EA" w:rsidTr="004505EA">
        <w:trPr>
          <w:tblCellSpacing w:w="0" w:type="dxa"/>
        </w:trPr>
        <w:tc>
          <w:tcPr>
            <w:tcW w:w="0" w:type="auto"/>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noProof/>
                <w:sz w:val="20"/>
                <w:szCs w:val="20"/>
              </w:rPr>
              <w:drawing>
                <wp:inline distT="0" distB="0" distL="0" distR="0">
                  <wp:extent cx="1619250" cy="352425"/>
                  <wp:effectExtent l="19050" t="0" r="0" b="0"/>
                  <wp:docPr id="3" name="Picture 3" descr="Windows Live OneCare r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ows Live OneCare red icon"/>
                          <pic:cNvPicPr>
                            <a:picLocks noChangeAspect="1" noChangeArrowheads="1"/>
                          </pic:cNvPicPr>
                        </pic:nvPicPr>
                        <pic:blipFill>
                          <a:blip r:embed="rId24" cstate="print"/>
                          <a:srcRect/>
                          <a:stretch>
                            <a:fillRect/>
                          </a:stretch>
                        </pic:blipFill>
                        <pic:spPr bwMode="auto">
                          <a:xfrm>
                            <a:off x="0" y="0"/>
                            <a:ext cx="1619250" cy="352425"/>
                          </a:xfrm>
                          <a:prstGeom prst="rect">
                            <a:avLst/>
                          </a:prstGeom>
                          <a:noFill/>
                          <a:ln w="9525">
                            <a:noFill/>
                            <a:miter lim="800000"/>
                            <a:headEnd/>
                            <a:tailEnd/>
                          </a:ln>
                        </pic:spPr>
                      </pic:pic>
                    </a:graphicData>
                  </a:graphic>
                </wp:inline>
              </w:drawing>
            </w:r>
          </w:p>
        </w:tc>
        <w:tc>
          <w:tcPr>
            <w:tcW w:w="0" w:type="auto"/>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A red icon means your computer is At Risk. This can happen if, for example, Windows Live OneCare is unable to update </w:t>
            </w:r>
            <w:hyperlink r:id="rId25" w:anchor="AV" w:history="1">
              <w:r w:rsidRPr="004505EA">
                <w:rPr>
                  <w:rFonts w:ascii="Arial" w:eastAsia="Times New Roman" w:hAnsi="Arial" w:cs="Arial"/>
                  <w:color w:val="0000FF"/>
                  <w:sz w:val="20"/>
                  <w:szCs w:val="20"/>
                  <w:u w:val="single"/>
                </w:rPr>
                <w:t>Antivirus</w:t>
              </w:r>
            </w:hyperlink>
            <w:r w:rsidRPr="004505EA">
              <w:rPr>
                <w:rFonts w:ascii="Arial" w:eastAsia="Times New Roman" w:hAnsi="Arial" w:cs="Arial"/>
                <w:sz w:val="20"/>
                <w:szCs w:val="20"/>
              </w:rPr>
              <w:t xml:space="preserve"> with the latest virus definitions because of a lost Internet connection, or if the Windows Live OneCare </w:t>
            </w:r>
            <w:hyperlink r:id="rId26" w:anchor="FW" w:history="1">
              <w:r w:rsidRPr="004505EA">
                <w:rPr>
                  <w:rFonts w:ascii="Arial" w:eastAsia="Times New Roman" w:hAnsi="Arial" w:cs="Arial"/>
                  <w:color w:val="0000FF"/>
                  <w:sz w:val="20"/>
                  <w:szCs w:val="20"/>
                  <w:u w:val="single"/>
                </w:rPr>
                <w:t>Firewall</w:t>
              </w:r>
            </w:hyperlink>
            <w:r w:rsidRPr="004505EA">
              <w:rPr>
                <w:rFonts w:ascii="Arial" w:eastAsia="Times New Roman" w:hAnsi="Arial" w:cs="Arial"/>
                <w:sz w:val="20"/>
                <w:szCs w:val="20"/>
              </w:rPr>
              <w:t xml:space="preserve"> is turned off.</w:t>
            </w:r>
          </w:p>
        </w:tc>
      </w:tr>
    </w:tbl>
    <w:p w:rsidR="004505EA" w:rsidRDefault="004505EA" w:rsidP="004505EA">
      <w:pPr>
        <w:outlineLvl w:val="2"/>
        <w:rPr>
          <w:rFonts w:ascii="Arial" w:eastAsia="Times New Roman" w:hAnsi="Arial" w:cs="Arial"/>
          <w:b/>
          <w:bCs/>
          <w:sz w:val="20"/>
          <w:szCs w:val="20"/>
        </w:rPr>
      </w:pPr>
    </w:p>
    <w:p w:rsidR="004505EA" w:rsidRPr="004505EA" w:rsidRDefault="004505EA" w:rsidP="004505EA">
      <w:pPr>
        <w:outlineLvl w:val="2"/>
        <w:rPr>
          <w:rFonts w:ascii="Arial" w:eastAsia="Times New Roman" w:hAnsi="Arial" w:cs="Arial"/>
          <w:b/>
          <w:bCs/>
          <w:sz w:val="20"/>
          <w:szCs w:val="20"/>
        </w:rPr>
      </w:pPr>
      <w:r w:rsidRPr="004505EA">
        <w:rPr>
          <w:rFonts w:ascii="Arial" w:eastAsia="Times New Roman" w:hAnsi="Arial" w:cs="Arial"/>
          <w:b/>
          <w:bCs/>
          <w:sz w:val="20"/>
          <w:szCs w:val="20"/>
        </w:rPr>
        <w:t>Always on and automated</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Continuously working against threats, Windows Live OneCare is always on, and works with </w:t>
      </w:r>
      <w:hyperlink r:id="rId27" w:history="1">
        <w:r w:rsidRPr="004505EA">
          <w:rPr>
            <w:rFonts w:ascii="Arial" w:eastAsia="Times New Roman" w:hAnsi="Arial" w:cs="Arial"/>
            <w:color w:val="0000FF"/>
            <w:sz w:val="20"/>
            <w:szCs w:val="20"/>
            <w:u w:val="single"/>
          </w:rPr>
          <w:t xml:space="preserve">Microsoft Update </w:t>
        </w:r>
      </w:hyperlink>
      <w:r w:rsidRPr="004505EA">
        <w:rPr>
          <w:rFonts w:ascii="Arial" w:eastAsia="Times New Roman" w:hAnsi="Arial" w:cs="Arial"/>
          <w:sz w:val="20"/>
          <w:szCs w:val="20"/>
        </w:rPr>
        <w:t xml:space="preserve">to help ensure your computer is up to date with the latest critical security releases from Microsoft. </w:t>
      </w:r>
      <w:r w:rsidRPr="004505EA">
        <w:rPr>
          <w:rFonts w:ascii="Arial" w:eastAsia="Times New Roman" w:hAnsi="Arial" w:cs="Arial"/>
          <w:sz w:val="20"/>
          <w:szCs w:val="20"/>
        </w:rPr>
        <w:lastRenderedPageBreak/>
        <w:t>You can also use OneCare to simplify home network tasks such as printer sharing, and centralized backup, on up to three computers. Keep your PC safe, secure, and ‘green’ with Windows Live OneCare.</w:t>
      </w:r>
    </w:p>
    <w:p w:rsidR="004505EA" w:rsidRDefault="004505EA" w:rsidP="004505EA">
      <w:pPr>
        <w:outlineLvl w:val="2"/>
        <w:rPr>
          <w:rFonts w:ascii="Arial" w:eastAsia="Times New Roman" w:hAnsi="Arial" w:cs="Arial"/>
          <w:b/>
          <w:bCs/>
          <w:sz w:val="20"/>
          <w:szCs w:val="20"/>
        </w:rPr>
      </w:pPr>
    </w:p>
    <w:p w:rsidR="004505EA" w:rsidRPr="004505EA" w:rsidRDefault="004505EA" w:rsidP="004505EA">
      <w:pPr>
        <w:outlineLvl w:val="2"/>
        <w:rPr>
          <w:rFonts w:ascii="Arial" w:eastAsia="Times New Roman" w:hAnsi="Arial" w:cs="Arial"/>
          <w:b/>
          <w:bCs/>
          <w:sz w:val="20"/>
          <w:szCs w:val="20"/>
        </w:rPr>
      </w:pPr>
      <w:r w:rsidRPr="004505EA">
        <w:rPr>
          <w:rFonts w:ascii="Arial" w:eastAsia="Times New Roman" w:hAnsi="Arial" w:cs="Arial"/>
          <w:b/>
          <w:bCs/>
          <w:sz w:val="20"/>
          <w:szCs w:val="20"/>
        </w:rPr>
        <w:t>Evolves to meet your needs</w:t>
      </w:r>
    </w:p>
    <w:p w:rsidR="00872946"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Windows Live OneCare provides automatic updates and service enhancements to subscribers the moment they're released. All PCs (up to three) within the OneCare circle of protection are kept current under the same subscription, giving you the latest technologies to protect your home network against emerging threats, and no worries about different antivirus software versions.</w:t>
      </w:r>
    </w:p>
    <w:p w:rsidR="004505EA" w:rsidRPr="004505EA" w:rsidRDefault="004505EA" w:rsidP="004505EA">
      <w:pPr>
        <w:rPr>
          <w:rFonts w:ascii="Arial" w:eastAsia="Times New Roman" w:hAnsi="Arial" w:cs="Arial"/>
          <w:sz w:val="20"/>
          <w:szCs w:val="20"/>
        </w:rPr>
      </w:pPr>
    </w:p>
    <w:p w:rsidR="004505EA" w:rsidRPr="004505EA" w:rsidRDefault="004505EA" w:rsidP="004505EA">
      <w:pPr>
        <w:outlineLvl w:val="0"/>
        <w:rPr>
          <w:rFonts w:ascii="Arial" w:eastAsia="Times New Roman" w:hAnsi="Arial" w:cs="Arial"/>
          <w:b/>
          <w:bCs/>
          <w:kern w:val="36"/>
          <w:sz w:val="20"/>
          <w:szCs w:val="20"/>
        </w:rPr>
      </w:pPr>
      <w:r w:rsidRPr="004505EA">
        <w:rPr>
          <w:rFonts w:ascii="Arial" w:eastAsia="Times New Roman" w:hAnsi="Arial" w:cs="Arial"/>
          <w:b/>
          <w:bCs/>
          <w:kern w:val="36"/>
          <w:sz w:val="20"/>
          <w:szCs w:val="20"/>
        </w:rPr>
        <w:t>Windows Live OneCare features</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i/>
          <w:iCs/>
          <w:sz w:val="20"/>
          <w:szCs w:val="20"/>
        </w:rPr>
        <w:t>Last updated: February 2008</w:t>
      </w:r>
      <w:r w:rsidRPr="004505EA">
        <w:rPr>
          <w:rFonts w:ascii="Arial" w:eastAsia="Times New Roman" w:hAnsi="Arial" w:cs="Arial"/>
          <w:sz w:val="20"/>
          <w:szCs w:val="20"/>
        </w:rPr>
        <w:br/>
      </w:r>
      <w:proofErr w:type="gramStart"/>
      <w:r w:rsidRPr="004505EA">
        <w:rPr>
          <w:rFonts w:ascii="Arial" w:eastAsia="Times New Roman" w:hAnsi="Arial" w:cs="Arial"/>
          <w:sz w:val="20"/>
          <w:szCs w:val="20"/>
        </w:rPr>
        <w:t>The</w:t>
      </w:r>
      <w:proofErr w:type="gramEnd"/>
      <w:r w:rsidRPr="004505EA">
        <w:rPr>
          <w:rFonts w:ascii="Arial" w:eastAsia="Times New Roman" w:hAnsi="Arial" w:cs="Arial"/>
          <w:sz w:val="20"/>
          <w:szCs w:val="20"/>
        </w:rPr>
        <w:t xml:space="preserve"> latest version of Windows Live OneCare aims to better help you manage multiple PCs.</w:t>
      </w:r>
      <w:r w:rsidRPr="004505EA">
        <w:rPr>
          <w:rFonts w:ascii="Arial" w:eastAsia="Times New Roman" w:hAnsi="Arial" w:cs="Arial"/>
          <w:sz w:val="20"/>
          <w:szCs w:val="20"/>
        </w:rPr>
        <w:br/>
      </w:r>
      <w:hyperlink r:id="rId28" w:history="1">
        <w:r w:rsidRPr="004505EA">
          <w:rPr>
            <w:rFonts w:ascii="Arial" w:eastAsia="Times New Roman" w:hAnsi="Arial" w:cs="Arial"/>
            <w:color w:val="0000FF"/>
            <w:sz w:val="20"/>
            <w:szCs w:val="20"/>
            <w:u w:val="single"/>
          </w:rPr>
          <w:t>New features</w:t>
        </w:r>
      </w:hyperlink>
      <w:r w:rsidRPr="004505EA">
        <w:rPr>
          <w:rFonts w:ascii="Arial" w:eastAsia="Times New Roman" w:hAnsi="Arial" w:cs="Arial"/>
          <w:sz w:val="20"/>
          <w:szCs w:val="20"/>
        </w:rPr>
        <w:t xml:space="preserve"> such as wireless network security and management, printer sharing, and centralized backup make maintain simple and easy from a central location.</w:t>
      </w:r>
      <w:r w:rsidRPr="004505EA">
        <w:rPr>
          <w:rFonts w:ascii="Arial" w:eastAsia="Times New Roman" w:hAnsi="Arial" w:cs="Arial"/>
          <w:sz w:val="20"/>
          <w:szCs w:val="20"/>
        </w:rPr>
        <w:br/>
      </w:r>
      <w:r w:rsidRPr="004505EA">
        <w:rPr>
          <w:rFonts w:ascii="Arial" w:eastAsia="Times New Roman" w:hAnsi="Arial" w:cs="Arial"/>
          <w:sz w:val="20"/>
          <w:szCs w:val="20"/>
        </w:rPr>
        <w:br/>
        <w:t>As always, Windows Live OneCare takes the guesswork out of making sure your PC stays virus-free and working at its best. As a subscriber, you'll see why this simple and automated, always evolving, all-in-one service adds up to the best value for PC performance and security needs.</w:t>
      </w:r>
    </w:p>
    <w:tbl>
      <w:tblPr>
        <w:tblW w:w="5000" w:type="pct"/>
        <w:tblCellSpacing w:w="0" w:type="dxa"/>
        <w:tblLayout w:type="fixed"/>
        <w:tblCellMar>
          <w:top w:w="15" w:type="dxa"/>
          <w:left w:w="15" w:type="dxa"/>
          <w:bottom w:w="15" w:type="dxa"/>
          <w:right w:w="15" w:type="dxa"/>
        </w:tblCellMar>
        <w:tblLook w:val="04A0"/>
      </w:tblPr>
      <w:tblGrid>
        <w:gridCol w:w="1555"/>
        <w:gridCol w:w="90"/>
        <w:gridCol w:w="196"/>
        <w:gridCol w:w="271"/>
        <w:gridCol w:w="2546"/>
        <w:gridCol w:w="1109"/>
        <w:gridCol w:w="378"/>
        <w:gridCol w:w="3265"/>
      </w:tblGrid>
      <w:tr w:rsidR="004505EA" w:rsidRPr="004505EA" w:rsidTr="004505EA">
        <w:trPr>
          <w:tblCellSpacing w:w="0" w:type="dxa"/>
        </w:trPr>
        <w:tc>
          <w:tcPr>
            <w:tcW w:w="1645" w:type="dxa"/>
            <w:gridSpan w:val="2"/>
            <w:tcBorders>
              <w:top w:val="single" w:sz="4" w:space="0" w:color="7DB0CC"/>
              <w:left w:val="single" w:sz="4" w:space="0" w:color="7DB0CC"/>
              <w:bottom w:val="single" w:sz="4" w:space="0" w:color="7DB0CC"/>
              <w:right w:val="single" w:sz="4" w:space="0" w:color="7DB0CC"/>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All-in-One Service</w:t>
            </w:r>
          </w:p>
        </w:tc>
        <w:tc>
          <w:tcPr>
            <w:tcW w:w="4122" w:type="dxa"/>
            <w:gridSpan w:val="4"/>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Feature Description</w:t>
            </w:r>
          </w:p>
        </w:tc>
        <w:tc>
          <w:tcPr>
            <w:tcW w:w="3643" w:type="dxa"/>
            <w:gridSpan w:val="2"/>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Benefits</w:t>
            </w:r>
          </w:p>
        </w:tc>
      </w:tr>
      <w:tr w:rsidR="004505EA" w:rsidRPr="004505EA" w:rsidTr="004505EA">
        <w:trPr>
          <w:tblCellSpacing w:w="0" w:type="dxa"/>
        </w:trPr>
        <w:tc>
          <w:tcPr>
            <w:tcW w:w="9410" w:type="dxa"/>
            <w:gridSpan w:val="8"/>
            <w:tcBorders>
              <w:top w:val="nil"/>
              <w:left w:val="single" w:sz="4" w:space="0" w:color="auto"/>
              <w:bottom w:val="single" w:sz="4" w:space="0" w:color="auto"/>
              <w:right w:val="single" w:sz="4" w:space="0" w:color="auto"/>
            </w:tcBorders>
            <w:shd w:val="clear" w:color="auto" w:fill="D7EDF4"/>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i/>
                <w:iCs/>
                <w:sz w:val="20"/>
                <w:szCs w:val="20"/>
              </w:rPr>
              <w:t>Protection Plus</w:t>
            </w:r>
          </w:p>
        </w:tc>
      </w:tr>
      <w:tr w:rsidR="004505EA" w:rsidRPr="004505EA" w:rsidTr="004505EA">
        <w:trPr>
          <w:tblCellSpacing w:w="0" w:type="dxa"/>
        </w:trPr>
        <w:tc>
          <w:tcPr>
            <w:tcW w:w="1645" w:type="dxa"/>
            <w:gridSpan w:val="2"/>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Real-time integrated antivirus and antispyware protection</w:t>
            </w:r>
          </w:p>
        </w:tc>
        <w:tc>
          <w:tcPr>
            <w:tcW w:w="4122"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Automatically scans and cleans attachments, downloads, and other files on your PC, including ones you receive via MSN Messenger or Windows Live Messenger.</w:t>
            </w:r>
            <w:r w:rsidRPr="004505EA">
              <w:rPr>
                <w:rFonts w:ascii="Arial" w:eastAsia="Times New Roman" w:hAnsi="Arial" w:cs="Arial"/>
                <w:sz w:val="20"/>
                <w:szCs w:val="20"/>
              </w:rPr>
              <w:br/>
            </w:r>
            <w:r w:rsidRPr="004505EA">
              <w:rPr>
                <w:rFonts w:ascii="Arial" w:eastAsia="Times New Roman" w:hAnsi="Arial" w:cs="Arial"/>
                <w:sz w:val="20"/>
                <w:szCs w:val="20"/>
              </w:rPr>
              <w:br/>
              <w:t>Includes an option to scan existing files or folders on your PC instantly by right-clicking them.</w:t>
            </w:r>
            <w:r w:rsidRPr="004505EA">
              <w:rPr>
                <w:rFonts w:ascii="Arial" w:eastAsia="Times New Roman" w:hAnsi="Arial" w:cs="Arial"/>
                <w:sz w:val="20"/>
                <w:szCs w:val="20"/>
              </w:rPr>
              <w:br/>
            </w:r>
            <w:r w:rsidRPr="004505EA">
              <w:rPr>
                <w:rFonts w:ascii="Arial" w:eastAsia="Times New Roman" w:hAnsi="Arial" w:cs="Arial"/>
                <w:sz w:val="20"/>
                <w:szCs w:val="20"/>
              </w:rPr>
              <w:br/>
              <w:t>Checks the files on your PC for viruses and other malicious or unwanted programs and blocks access to infected files until you decide what to do with them.</w:t>
            </w:r>
            <w:r w:rsidRPr="004505EA">
              <w:rPr>
                <w:rFonts w:ascii="Arial" w:eastAsia="Times New Roman" w:hAnsi="Arial" w:cs="Arial"/>
                <w:sz w:val="20"/>
                <w:szCs w:val="20"/>
              </w:rPr>
              <w:br/>
            </w:r>
            <w:r w:rsidRPr="004505EA">
              <w:rPr>
                <w:rFonts w:ascii="Arial" w:eastAsia="Times New Roman" w:hAnsi="Arial" w:cs="Arial"/>
                <w:sz w:val="20"/>
                <w:szCs w:val="20"/>
              </w:rPr>
              <w:br/>
              <w:t>Updates your virus definition files automatically when your computer is connected to the Internet.</w:t>
            </w:r>
            <w:r w:rsidRPr="004505EA">
              <w:rPr>
                <w:rFonts w:ascii="Arial" w:eastAsia="Times New Roman" w:hAnsi="Arial" w:cs="Arial"/>
                <w:sz w:val="20"/>
                <w:szCs w:val="20"/>
              </w:rPr>
              <w:br/>
            </w:r>
            <w:r w:rsidRPr="004505EA">
              <w:rPr>
                <w:rFonts w:ascii="Arial" w:eastAsia="Times New Roman" w:hAnsi="Arial" w:cs="Arial"/>
                <w:sz w:val="20"/>
                <w:szCs w:val="20"/>
              </w:rPr>
              <w:br/>
              <w:t>Antispyware protects against spyware programs that secretly monitor your activities.</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keep your PC safe from viruses, worms, Trojans, and spyware by updating automatically to protect against new threats.</w:t>
            </w:r>
            <w:r w:rsidRPr="004505EA">
              <w:rPr>
                <w:rFonts w:ascii="Arial" w:eastAsia="Times New Roman" w:hAnsi="Arial" w:cs="Arial"/>
                <w:sz w:val="20"/>
                <w:szCs w:val="20"/>
              </w:rPr>
              <w:br/>
            </w:r>
            <w:r w:rsidRPr="004505EA">
              <w:rPr>
                <w:rFonts w:ascii="Arial" w:eastAsia="Times New Roman" w:hAnsi="Arial" w:cs="Arial"/>
                <w:sz w:val="20"/>
                <w:szCs w:val="20"/>
              </w:rPr>
              <w:br/>
              <w:t>Warns against pop-ups that negatively impact your PC security and performance.</w:t>
            </w:r>
          </w:p>
        </w:tc>
      </w:tr>
      <w:tr w:rsidR="004505EA" w:rsidRPr="004505EA" w:rsidTr="004505EA">
        <w:trPr>
          <w:tblCellSpacing w:w="0" w:type="dxa"/>
        </w:trPr>
        <w:tc>
          <w:tcPr>
            <w:tcW w:w="1645" w:type="dxa"/>
            <w:gridSpan w:val="2"/>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Managed, two-way firewall</w:t>
            </w:r>
          </w:p>
        </w:tc>
        <w:tc>
          <w:tcPr>
            <w:tcW w:w="4122"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Includes ongoing policy updates to its blocked and allow list, requiring minimum intervention on your part.</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protect your PC from hackers when you send or receive data over the Internet.</w:t>
            </w:r>
          </w:p>
        </w:tc>
      </w:tr>
      <w:tr w:rsidR="004505EA" w:rsidRPr="004505EA" w:rsidTr="004505EA">
        <w:trPr>
          <w:tblCellSpacing w:w="0" w:type="dxa"/>
        </w:trPr>
        <w:tc>
          <w:tcPr>
            <w:tcW w:w="1645" w:type="dxa"/>
            <w:gridSpan w:val="2"/>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Anti-phishing integration</w:t>
            </w:r>
          </w:p>
        </w:tc>
        <w:tc>
          <w:tcPr>
            <w:tcW w:w="4122"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Integration of Microsoft Phishing Filter in Windows Internet Explorer 7.</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protect your personal information while surfing or shopping on the Web.</w:t>
            </w:r>
          </w:p>
        </w:tc>
      </w:tr>
      <w:tr w:rsidR="004505EA" w:rsidRPr="004505EA" w:rsidTr="004505EA">
        <w:trPr>
          <w:tblCellSpacing w:w="0" w:type="dxa"/>
        </w:trPr>
        <w:tc>
          <w:tcPr>
            <w:tcW w:w="1645" w:type="dxa"/>
            <w:gridSpan w:val="2"/>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Help and Support</w:t>
            </w:r>
          </w:p>
        </w:tc>
        <w:tc>
          <w:tcPr>
            <w:tcW w:w="4122"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OneCare offers e-mail, Instant Help, chat, and phone support.</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One-click access to effective help whenever you need it.</w:t>
            </w:r>
          </w:p>
        </w:tc>
      </w:tr>
      <w:tr w:rsidR="004505EA" w:rsidRPr="004505EA" w:rsidTr="004505EA">
        <w:trPr>
          <w:tblCellSpacing w:w="0" w:type="dxa"/>
        </w:trPr>
        <w:tc>
          <w:tcPr>
            <w:tcW w:w="1645" w:type="dxa"/>
            <w:gridSpan w:val="2"/>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Microsoft Update integration</w:t>
            </w:r>
          </w:p>
        </w:tc>
        <w:tc>
          <w:tcPr>
            <w:tcW w:w="4122"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OneCare, upon installation, sets Microsoft Updates to automatically download and install high priority updates. Any other Microsoft Updates delivery and installation setting must be manually enabled by the user, and will result in an at risk status.</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ensure that important and recommended Microsoft updates of Microsoft products for Windows XP or Windows Vista PCs, such as improved security and reliability, are installed efficiently and in a timely manner.</w:t>
            </w:r>
          </w:p>
        </w:tc>
      </w:tr>
      <w:tr w:rsidR="004505EA" w:rsidRPr="004505EA" w:rsidTr="004505EA">
        <w:trPr>
          <w:tblCellSpacing w:w="0" w:type="dxa"/>
        </w:trPr>
        <w:tc>
          <w:tcPr>
            <w:tcW w:w="9410" w:type="dxa"/>
            <w:gridSpan w:val="8"/>
            <w:tcBorders>
              <w:top w:val="nil"/>
              <w:left w:val="single" w:sz="4" w:space="0" w:color="auto"/>
              <w:bottom w:val="single" w:sz="4" w:space="0" w:color="auto"/>
              <w:right w:val="single" w:sz="4" w:space="0" w:color="auto"/>
            </w:tcBorders>
            <w:shd w:val="clear" w:color="auto" w:fill="D7EDF4"/>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i/>
                <w:iCs/>
                <w:sz w:val="20"/>
                <w:szCs w:val="20"/>
              </w:rPr>
              <w:lastRenderedPageBreak/>
              <w:t>Performance Plus</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Performance Tune-ups</w:t>
            </w: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Scheduled to run automatically or as often as you like, OneCare automatically tunes up your PC every six hours by finding, diagnosing, and fixing common issues, in many cases before you know there is a problem.</w:t>
            </w:r>
            <w:r w:rsidRPr="004505EA">
              <w:rPr>
                <w:rFonts w:ascii="Arial" w:eastAsia="Times New Roman" w:hAnsi="Arial" w:cs="Arial"/>
                <w:sz w:val="20"/>
                <w:szCs w:val="20"/>
              </w:rPr>
              <w:br/>
            </w:r>
            <w:r w:rsidRPr="004505EA">
              <w:rPr>
                <w:rFonts w:ascii="Arial" w:eastAsia="Times New Roman" w:hAnsi="Arial" w:cs="Arial"/>
                <w:sz w:val="20"/>
                <w:szCs w:val="20"/>
              </w:rPr>
              <w:br/>
              <w:t>Maintains important settings at recommended levels, correcting broken hardware and software configuration</w:t>
            </w:r>
            <w:r w:rsidRPr="004505EA">
              <w:rPr>
                <w:rFonts w:ascii="Arial" w:eastAsia="Times New Roman" w:hAnsi="Arial" w:cs="Arial"/>
                <w:sz w:val="20"/>
                <w:szCs w:val="20"/>
              </w:rPr>
              <w:br/>
            </w:r>
            <w:r w:rsidRPr="004505EA">
              <w:rPr>
                <w:rFonts w:ascii="Arial" w:eastAsia="Times New Roman" w:hAnsi="Arial" w:cs="Arial"/>
                <w:sz w:val="20"/>
                <w:szCs w:val="20"/>
              </w:rPr>
              <w:br/>
              <w:t>Automates a series of tasks, including defragmenting your PC's hard disk and fixing common problems that might affect the security, performance or reliability of your computer.</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Improves and maintains your PC’s performance.</w:t>
            </w:r>
            <w:r w:rsidRPr="004505EA">
              <w:rPr>
                <w:rFonts w:ascii="Arial" w:eastAsia="Times New Roman" w:hAnsi="Arial" w:cs="Arial"/>
                <w:sz w:val="20"/>
                <w:szCs w:val="20"/>
              </w:rPr>
              <w:br/>
            </w:r>
            <w:r w:rsidRPr="004505EA">
              <w:rPr>
                <w:rFonts w:ascii="Arial" w:eastAsia="Times New Roman" w:hAnsi="Arial" w:cs="Arial"/>
                <w:sz w:val="20"/>
                <w:szCs w:val="20"/>
              </w:rPr>
              <w:br/>
              <w:t>Checks your computer for common problems that affect the security, performance or reliability of your computer and automatically fixes them.</w:t>
            </w:r>
            <w:r w:rsidRPr="004505EA">
              <w:rPr>
                <w:rFonts w:ascii="Arial" w:eastAsia="Times New Roman" w:hAnsi="Arial" w:cs="Arial"/>
                <w:sz w:val="20"/>
                <w:szCs w:val="20"/>
              </w:rPr>
              <w:br/>
            </w:r>
            <w:r w:rsidRPr="004505EA">
              <w:rPr>
                <w:rFonts w:ascii="Arial" w:eastAsia="Times New Roman" w:hAnsi="Arial" w:cs="Arial"/>
                <w:sz w:val="20"/>
                <w:szCs w:val="20"/>
              </w:rPr>
              <w:br/>
              <w:t>Examples include issues with your printer settings, network configurations, optimizing your internet browsing settings, ensuring that you have a pop-up blocker, etc.</w:t>
            </w:r>
            <w:r w:rsidRPr="004505EA">
              <w:rPr>
                <w:rFonts w:ascii="Arial" w:eastAsia="Times New Roman" w:hAnsi="Arial" w:cs="Arial"/>
                <w:sz w:val="20"/>
                <w:szCs w:val="20"/>
              </w:rPr>
              <w:br/>
            </w:r>
            <w:r w:rsidRPr="004505EA">
              <w:rPr>
                <w:rFonts w:ascii="Arial" w:eastAsia="Times New Roman" w:hAnsi="Arial" w:cs="Arial"/>
                <w:sz w:val="20"/>
                <w:szCs w:val="20"/>
              </w:rPr>
              <w:br/>
              <w:t>We are continuously working to expand the list of problems that we scan for and fix.</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Start-time Optimizer</w:t>
            </w: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improve performance by constantly checking your computer's startup applications to determine the ones that are used infrequently, or not at all.</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Makes it easy to disable these applications and get your PC running at top speed more quickly.</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Removal of unnecessary files</w:t>
            </w: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Scans your PC and removes temporary and other unnecessary files that slow down your computer. Scheduled to run automatically or as often as you like.</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keep your PC running at peak performance.</w:t>
            </w:r>
          </w:p>
        </w:tc>
      </w:tr>
      <w:tr w:rsidR="004505EA" w:rsidRPr="004505EA" w:rsidTr="004505EA">
        <w:trPr>
          <w:tblCellSpacing w:w="0" w:type="dxa"/>
        </w:trPr>
        <w:tc>
          <w:tcPr>
            <w:tcW w:w="9410" w:type="dxa"/>
            <w:gridSpan w:val="8"/>
            <w:tcBorders>
              <w:top w:val="nil"/>
              <w:left w:val="single" w:sz="4" w:space="0" w:color="auto"/>
              <w:bottom w:val="single" w:sz="4" w:space="0" w:color="auto"/>
              <w:right w:val="single" w:sz="4" w:space="0" w:color="auto"/>
            </w:tcBorders>
            <w:shd w:val="clear" w:color="auto" w:fill="D7EDF4"/>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i/>
                <w:iCs/>
                <w:sz w:val="20"/>
                <w:szCs w:val="20"/>
              </w:rPr>
              <w:t>Backup and Restore</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Automated backup</w:t>
            </w: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Backs up your files to CD, DVD, external hard drive, networked drive, or other data-storage device and allows you to select files you want to back up by specific categories, such as music, pictures, and video.</w:t>
            </w:r>
            <w:r w:rsidRPr="004505EA">
              <w:rPr>
                <w:rFonts w:ascii="Arial" w:eastAsia="Times New Roman" w:hAnsi="Arial" w:cs="Arial"/>
                <w:sz w:val="20"/>
                <w:szCs w:val="20"/>
              </w:rPr>
              <w:br/>
            </w:r>
            <w:r w:rsidRPr="004505EA">
              <w:rPr>
                <w:rFonts w:ascii="Arial" w:eastAsia="Times New Roman" w:hAnsi="Arial" w:cs="Arial"/>
                <w:sz w:val="20"/>
                <w:szCs w:val="20"/>
              </w:rPr>
              <w:br/>
              <w:t>It also allows you to perform Centralized Backup, by using a single storage device for all computers in a subscription and Online Photo Backup, to a central Windows Live OneCare server.</w:t>
            </w:r>
            <w:r w:rsidRPr="004505EA">
              <w:rPr>
                <w:rFonts w:ascii="Arial" w:eastAsia="Times New Roman" w:hAnsi="Arial" w:cs="Arial"/>
                <w:sz w:val="20"/>
                <w:szCs w:val="20"/>
              </w:rPr>
              <w:br/>
            </w:r>
            <w:r w:rsidRPr="004505EA">
              <w:rPr>
                <w:rFonts w:ascii="Arial" w:eastAsia="Times New Roman" w:hAnsi="Arial" w:cs="Arial"/>
                <w:sz w:val="20"/>
                <w:szCs w:val="20"/>
              </w:rPr>
              <w:br/>
              <w:t>Scheduled to run automatically or as often as you like.</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protect your important data from loss or corruption as a result of accidental deletion, malicious attacks, or hard-disk failure.</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Choice of full or incremental backup</w:t>
            </w: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Full backup makes a copy of all your important files and folders. Incremental backup backs up only those files that are new or have changed since your last backup.</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Saves you time and </w:t>
            </w:r>
            <w:proofErr w:type="gramStart"/>
            <w:r w:rsidRPr="004505EA">
              <w:rPr>
                <w:rFonts w:ascii="Arial" w:eastAsia="Times New Roman" w:hAnsi="Arial" w:cs="Arial"/>
                <w:sz w:val="20"/>
                <w:szCs w:val="20"/>
              </w:rPr>
              <w:t>gives</w:t>
            </w:r>
            <w:proofErr w:type="gramEnd"/>
            <w:r w:rsidRPr="004505EA">
              <w:rPr>
                <w:rFonts w:ascii="Arial" w:eastAsia="Times New Roman" w:hAnsi="Arial" w:cs="Arial"/>
                <w:sz w:val="20"/>
                <w:szCs w:val="20"/>
              </w:rPr>
              <w:t xml:space="preserve"> you greater flexibility when backing up your files.</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Restoration of missing files or all files</w:t>
            </w: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Option to restore specific files or all files missing from your PC, or mapped to a new PC.</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Protects important files and documents, on all the PCs (up to three) that are part of your OneCare Circle.</w:t>
            </w:r>
          </w:p>
        </w:tc>
      </w:tr>
      <w:tr w:rsidR="004505EA" w:rsidRPr="004505EA" w:rsidTr="004505EA">
        <w:trPr>
          <w:tblCellSpacing w:w="0" w:type="dxa"/>
        </w:trPr>
        <w:tc>
          <w:tcPr>
            <w:tcW w:w="1555" w:type="dxa"/>
            <w:tcBorders>
              <w:top w:val="nil"/>
              <w:left w:val="single" w:sz="4" w:space="0" w:color="auto"/>
              <w:bottom w:val="single" w:sz="4" w:space="0" w:color="auto"/>
              <w:right w:val="single" w:sz="4" w:space="0" w:color="auto"/>
            </w:tcBorders>
            <w:vAlign w:val="center"/>
            <w:hideMark/>
          </w:tcPr>
          <w:p w:rsidR="004505EA" w:rsidRDefault="004505EA" w:rsidP="004505EA">
            <w:pPr>
              <w:rPr>
                <w:rFonts w:ascii="Arial" w:eastAsia="Times New Roman" w:hAnsi="Arial" w:cs="Arial"/>
                <w:b/>
                <w:bCs/>
                <w:sz w:val="20"/>
                <w:szCs w:val="20"/>
              </w:rPr>
            </w:pPr>
          </w:p>
          <w:p w:rsidR="004505EA" w:rsidRDefault="004505EA" w:rsidP="004505EA">
            <w:pPr>
              <w:rPr>
                <w:rFonts w:ascii="Arial" w:eastAsia="Times New Roman" w:hAnsi="Arial" w:cs="Arial"/>
                <w:b/>
                <w:bCs/>
                <w:sz w:val="20"/>
                <w:szCs w:val="20"/>
              </w:rPr>
            </w:pPr>
          </w:p>
          <w:p w:rsidR="004505EA" w:rsidRDefault="004505EA" w:rsidP="004505EA">
            <w:pPr>
              <w:rPr>
                <w:rFonts w:ascii="Arial" w:eastAsia="Times New Roman" w:hAnsi="Arial" w:cs="Arial"/>
                <w:b/>
                <w:bCs/>
                <w:sz w:val="20"/>
                <w:szCs w:val="20"/>
              </w:rPr>
            </w:pPr>
          </w:p>
          <w:p w:rsidR="004505EA" w:rsidRDefault="004505EA" w:rsidP="004505EA">
            <w:pPr>
              <w:rPr>
                <w:rFonts w:ascii="Arial" w:eastAsia="Times New Roman" w:hAnsi="Arial" w:cs="Arial"/>
                <w:b/>
                <w:bCs/>
                <w:sz w:val="20"/>
                <w:szCs w:val="20"/>
              </w:rPr>
            </w:pPr>
          </w:p>
          <w:p w:rsidR="004505EA" w:rsidRDefault="004505EA" w:rsidP="004505EA">
            <w:pPr>
              <w:rPr>
                <w:rFonts w:ascii="Arial" w:eastAsia="Times New Roman" w:hAnsi="Arial" w:cs="Arial"/>
                <w:b/>
                <w:bCs/>
                <w:sz w:val="20"/>
                <w:szCs w:val="20"/>
              </w:rPr>
            </w:pPr>
          </w:p>
          <w:p w:rsidR="004505EA" w:rsidRPr="004505EA" w:rsidRDefault="004505EA" w:rsidP="004505EA">
            <w:pPr>
              <w:rPr>
                <w:rFonts w:ascii="Arial" w:eastAsia="Times New Roman" w:hAnsi="Arial" w:cs="Arial"/>
                <w:b/>
                <w:bCs/>
                <w:sz w:val="20"/>
                <w:szCs w:val="20"/>
              </w:rPr>
            </w:pPr>
          </w:p>
        </w:tc>
        <w:tc>
          <w:tcPr>
            <w:tcW w:w="4590" w:type="dxa"/>
            <w:gridSpan w:val="6"/>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p>
        </w:tc>
      </w:tr>
      <w:tr w:rsidR="004505EA" w:rsidRPr="004505EA" w:rsidTr="004505EA">
        <w:trPr>
          <w:tblCellSpacing w:w="0" w:type="dxa"/>
        </w:trPr>
        <w:tc>
          <w:tcPr>
            <w:tcW w:w="1555" w:type="dxa"/>
            <w:tcBorders>
              <w:top w:val="single" w:sz="4" w:space="0" w:color="7DB0CC"/>
              <w:left w:val="single" w:sz="4" w:space="0" w:color="7DB0CC"/>
              <w:bottom w:val="single" w:sz="4" w:space="0" w:color="7DB0CC"/>
              <w:right w:val="single" w:sz="4" w:space="0" w:color="7DB0CC"/>
            </w:tcBorders>
            <w:shd w:val="clear" w:color="auto" w:fill="0066A7"/>
            <w:vAlign w:val="center"/>
            <w:hideMark/>
          </w:tcPr>
          <w:p w:rsidR="004505EA" w:rsidRDefault="004505EA" w:rsidP="004505EA">
            <w:pPr>
              <w:rPr>
                <w:rFonts w:ascii="Arial" w:eastAsia="Times New Roman" w:hAnsi="Arial" w:cs="Arial"/>
                <w:b/>
                <w:bCs/>
                <w:color w:val="FFFFFF"/>
                <w:sz w:val="20"/>
                <w:szCs w:val="20"/>
              </w:rPr>
            </w:pPr>
          </w:p>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Simple and Automated</w:t>
            </w:r>
          </w:p>
        </w:tc>
        <w:tc>
          <w:tcPr>
            <w:tcW w:w="4590" w:type="dxa"/>
            <w:gridSpan w:val="6"/>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Feature Description</w:t>
            </w:r>
          </w:p>
        </w:tc>
        <w:tc>
          <w:tcPr>
            <w:tcW w:w="3265" w:type="dxa"/>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Benefits</w:t>
            </w:r>
          </w:p>
        </w:tc>
      </w:tr>
      <w:tr w:rsidR="004505EA" w:rsidRPr="004505EA" w:rsidTr="004505EA">
        <w:trPr>
          <w:tblCellSpacing w:w="0" w:type="dxa"/>
        </w:trPr>
        <w:tc>
          <w:tcPr>
            <w:tcW w:w="9410" w:type="dxa"/>
            <w:gridSpan w:val="8"/>
            <w:tcBorders>
              <w:top w:val="nil"/>
              <w:left w:val="single" w:sz="4" w:space="0" w:color="auto"/>
              <w:bottom w:val="single" w:sz="4" w:space="0" w:color="auto"/>
              <w:right w:val="single" w:sz="4" w:space="0" w:color="auto"/>
            </w:tcBorders>
            <w:shd w:val="clear" w:color="auto" w:fill="D7EDF4"/>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i/>
                <w:iCs/>
                <w:sz w:val="20"/>
                <w:szCs w:val="20"/>
              </w:rPr>
              <w:t>PC Maintenance and Management</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Proactive Fixes and Recommendations for multiple PCs</w:t>
            </w:r>
          </w:p>
        </w:tc>
        <w:tc>
          <w:tcPr>
            <w:tcW w:w="4304"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OneCare routinely monitors your PC to identify potential issues and proactively fixes these before you experience problems.</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Customized to each computer covered by a single subscription (up to three PCs).</w:t>
            </w:r>
            <w:r w:rsidRPr="004505EA">
              <w:rPr>
                <w:rFonts w:ascii="Arial" w:eastAsia="Times New Roman" w:hAnsi="Arial" w:cs="Arial"/>
                <w:sz w:val="20"/>
                <w:szCs w:val="20"/>
              </w:rPr>
              <w:br/>
            </w:r>
            <w:r w:rsidRPr="004505EA">
              <w:rPr>
                <w:rFonts w:ascii="Arial" w:eastAsia="Times New Roman" w:hAnsi="Arial" w:cs="Arial"/>
                <w:sz w:val="20"/>
                <w:szCs w:val="20"/>
              </w:rPr>
              <w:br/>
              <w:t xml:space="preserve">Issues such as inappropriate security settings and broken startup </w:t>
            </w:r>
            <w:proofErr w:type="spellStart"/>
            <w:r w:rsidRPr="004505EA">
              <w:rPr>
                <w:rFonts w:ascii="Arial" w:eastAsia="Times New Roman" w:hAnsi="Arial" w:cs="Arial"/>
                <w:sz w:val="20"/>
                <w:szCs w:val="20"/>
              </w:rPr>
              <w:t>entires</w:t>
            </w:r>
            <w:proofErr w:type="spellEnd"/>
            <w:r w:rsidRPr="004505EA">
              <w:rPr>
                <w:rFonts w:ascii="Arial" w:eastAsia="Times New Roman" w:hAnsi="Arial" w:cs="Arial"/>
                <w:sz w:val="20"/>
                <w:szCs w:val="20"/>
              </w:rPr>
              <w:t xml:space="preserve"> are resolved automatically.</w:t>
            </w:r>
            <w:r w:rsidRPr="004505EA">
              <w:rPr>
                <w:rFonts w:ascii="Arial" w:eastAsia="Times New Roman" w:hAnsi="Arial" w:cs="Arial"/>
                <w:sz w:val="20"/>
                <w:szCs w:val="20"/>
              </w:rPr>
              <w:br/>
            </w:r>
            <w:r w:rsidRPr="004505EA">
              <w:rPr>
                <w:rFonts w:ascii="Arial" w:eastAsia="Times New Roman" w:hAnsi="Arial" w:cs="Arial"/>
                <w:sz w:val="20"/>
                <w:szCs w:val="20"/>
              </w:rPr>
              <w:br/>
              <w:t>Most fixes occur before you are aware there might be a problem.</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Automatic Microsoft Update integration - updates and upgrades</w:t>
            </w:r>
          </w:p>
        </w:tc>
        <w:tc>
          <w:tcPr>
            <w:tcW w:w="4304"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OneCare, upon installation, sets Microsoft Updates to automatically download and install high priority updates. Any other Microsoft Updates delivery and installation setting must be manually enabled by the user, and will result in an at risk status.</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Helps ensure that important and recommended Microsoft updates of Microsoft products for Windows XP or Windows Vista PCs, such as improved security and reliability, are installed efficiently and in a timely manner.</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Health Meter (green, yellow, red system tray icon)</w:t>
            </w:r>
          </w:p>
        </w:tc>
        <w:tc>
          <w:tcPr>
            <w:tcW w:w="4304"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The three-colored system tray icon is a constant reminder of your OneCare status:</w:t>
            </w:r>
            <w:r w:rsidRPr="004505EA">
              <w:rPr>
                <w:rFonts w:ascii="Arial" w:eastAsia="Times New Roman" w:hAnsi="Arial" w:cs="Arial"/>
                <w:sz w:val="20"/>
                <w:szCs w:val="20"/>
              </w:rPr>
              <w:br/>
            </w:r>
            <w:r w:rsidRPr="004505EA">
              <w:rPr>
                <w:rFonts w:ascii="Arial" w:eastAsia="Times New Roman" w:hAnsi="Arial" w:cs="Arial"/>
                <w:sz w:val="20"/>
                <w:szCs w:val="20"/>
              </w:rPr>
              <w:br/>
              <w:t>Green – Status is Good, system is monitored to prevent threats from viruses and spyware</w:t>
            </w:r>
            <w:r w:rsidRPr="004505EA">
              <w:rPr>
                <w:rFonts w:ascii="Arial" w:eastAsia="Times New Roman" w:hAnsi="Arial" w:cs="Arial"/>
                <w:sz w:val="20"/>
                <w:szCs w:val="20"/>
              </w:rPr>
              <w:br/>
            </w:r>
            <w:r w:rsidRPr="004505EA">
              <w:rPr>
                <w:rFonts w:ascii="Arial" w:eastAsia="Times New Roman" w:hAnsi="Arial" w:cs="Arial"/>
                <w:sz w:val="20"/>
                <w:szCs w:val="20"/>
              </w:rPr>
              <w:br/>
              <w:t>Yellow – Status is Fair, which usually means you should schedule or run a backup or tune-up</w:t>
            </w:r>
            <w:r w:rsidRPr="004505EA">
              <w:rPr>
                <w:rFonts w:ascii="Arial" w:eastAsia="Times New Roman" w:hAnsi="Arial" w:cs="Arial"/>
                <w:sz w:val="20"/>
                <w:szCs w:val="20"/>
              </w:rPr>
              <w:br/>
            </w:r>
            <w:r w:rsidRPr="004505EA">
              <w:rPr>
                <w:rFonts w:ascii="Arial" w:eastAsia="Times New Roman" w:hAnsi="Arial" w:cs="Arial"/>
                <w:sz w:val="20"/>
                <w:szCs w:val="20"/>
              </w:rPr>
              <w:br/>
              <w:t>Red - Status is At Risk, OneCare is unable to monitor threats or make fixes</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Always aware of the status of the PCs in your OneCare Circle</w:t>
            </w:r>
            <w:r w:rsidRPr="004505EA">
              <w:rPr>
                <w:rFonts w:ascii="Arial" w:eastAsia="Times New Roman" w:hAnsi="Arial" w:cs="Arial"/>
                <w:sz w:val="20"/>
                <w:szCs w:val="20"/>
              </w:rPr>
              <w:br/>
            </w:r>
            <w:r w:rsidRPr="004505EA">
              <w:rPr>
                <w:rFonts w:ascii="Arial" w:eastAsia="Times New Roman" w:hAnsi="Arial" w:cs="Arial"/>
                <w:sz w:val="20"/>
                <w:szCs w:val="20"/>
              </w:rPr>
              <w:br/>
              <w:t>Check Health Meter to see when you need to run backup or tune-up</w:t>
            </w:r>
            <w:r w:rsidRPr="004505EA">
              <w:rPr>
                <w:rFonts w:ascii="Arial" w:eastAsia="Times New Roman" w:hAnsi="Arial" w:cs="Arial"/>
                <w:sz w:val="20"/>
                <w:szCs w:val="20"/>
              </w:rPr>
              <w:br/>
            </w:r>
            <w:r w:rsidRPr="004505EA">
              <w:rPr>
                <w:rFonts w:ascii="Arial" w:eastAsia="Times New Roman" w:hAnsi="Arial" w:cs="Arial"/>
                <w:sz w:val="20"/>
                <w:szCs w:val="20"/>
              </w:rPr>
              <w:br/>
              <w:t>Instant notification of any PC, or multi-PC, health-related issues</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Scheduled multi-PC Centralized Data Backup</w:t>
            </w:r>
          </w:p>
        </w:tc>
        <w:tc>
          <w:tcPr>
            <w:tcW w:w="4304" w:type="dxa"/>
            <w:gridSpan w:val="4"/>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Only service to offer centralized backup, allowing you to centrally configure and monitor backups for all PCs in your OneCare Circle.</w:t>
            </w:r>
          </w:p>
        </w:tc>
        <w:tc>
          <w:tcPr>
            <w:tcW w:w="3265"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Enables you to backup data from all of your protected computers to a central location.</w:t>
            </w:r>
            <w:r w:rsidRPr="004505EA">
              <w:rPr>
                <w:rFonts w:ascii="Arial" w:eastAsia="Times New Roman" w:hAnsi="Arial" w:cs="Arial"/>
                <w:sz w:val="20"/>
                <w:szCs w:val="20"/>
              </w:rPr>
              <w:br/>
            </w:r>
            <w:r w:rsidRPr="004505EA">
              <w:rPr>
                <w:rFonts w:ascii="Arial" w:eastAsia="Times New Roman" w:hAnsi="Arial" w:cs="Arial"/>
                <w:sz w:val="20"/>
                <w:szCs w:val="20"/>
              </w:rPr>
              <w:br/>
              <w:t>Local backup on a home or small business network is now a simple step instead of a time consuming hassle.</w:t>
            </w:r>
          </w:p>
        </w:tc>
      </w:tr>
      <w:tr w:rsidR="004505EA" w:rsidRPr="004505EA" w:rsidTr="004505EA">
        <w:trPr>
          <w:tblCellSpacing w:w="0" w:type="dxa"/>
        </w:trPr>
        <w:tc>
          <w:tcPr>
            <w:tcW w:w="1841" w:type="dxa"/>
            <w:gridSpan w:val="3"/>
            <w:tcBorders>
              <w:top w:val="single" w:sz="4" w:space="0" w:color="7DB0CC"/>
              <w:left w:val="single" w:sz="4" w:space="0" w:color="7DB0CC"/>
              <w:bottom w:val="single" w:sz="4" w:space="0" w:color="7DB0CC"/>
              <w:right w:val="single" w:sz="4" w:space="0" w:color="7DB0CC"/>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Evolving</w:t>
            </w:r>
          </w:p>
        </w:tc>
        <w:tc>
          <w:tcPr>
            <w:tcW w:w="4304" w:type="dxa"/>
            <w:gridSpan w:val="4"/>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Feature Description</w:t>
            </w:r>
          </w:p>
        </w:tc>
        <w:tc>
          <w:tcPr>
            <w:tcW w:w="3265" w:type="dxa"/>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Benefits</w:t>
            </w:r>
          </w:p>
        </w:tc>
      </w:tr>
      <w:tr w:rsidR="004505EA" w:rsidRPr="004505EA" w:rsidTr="004505EA">
        <w:trPr>
          <w:tblCellSpacing w:w="0" w:type="dxa"/>
        </w:trPr>
        <w:tc>
          <w:tcPr>
            <w:tcW w:w="9410" w:type="dxa"/>
            <w:gridSpan w:val="8"/>
            <w:tcBorders>
              <w:top w:val="nil"/>
              <w:left w:val="single" w:sz="4" w:space="0" w:color="auto"/>
              <w:bottom w:val="single" w:sz="4" w:space="0" w:color="auto"/>
              <w:right w:val="single" w:sz="4" w:space="0" w:color="auto"/>
            </w:tcBorders>
            <w:shd w:val="clear" w:color="auto" w:fill="D7EDF4"/>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i/>
                <w:iCs/>
                <w:sz w:val="20"/>
                <w:szCs w:val="20"/>
              </w:rPr>
              <w:t>Adapting to fit your PC needs</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Automatic version and feature upgrades for all current subscriptions</w:t>
            </w:r>
          </w:p>
        </w:tc>
        <w:tc>
          <w:tcPr>
            <w:tcW w:w="3926" w:type="dxa"/>
            <w:gridSpan w:val="3"/>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Active subscribers automatically receive upgrades to new versions of OneCare, with periodic updates to features as well.</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Automatic version and feature upgrades help keep your computer at peak performance, and save you time.</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Printer and Device sharing support</w:t>
            </w:r>
          </w:p>
        </w:tc>
        <w:tc>
          <w:tcPr>
            <w:tcW w:w="3926" w:type="dxa"/>
            <w:gridSpan w:val="3"/>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Automatically provides proactive printer sharing guidance to all PCs in the OneCare Circle.</w:t>
            </w:r>
            <w:r w:rsidRPr="004505EA">
              <w:rPr>
                <w:rFonts w:ascii="Arial" w:eastAsia="Times New Roman" w:hAnsi="Arial" w:cs="Arial"/>
                <w:sz w:val="20"/>
                <w:szCs w:val="20"/>
              </w:rPr>
              <w:br/>
            </w:r>
            <w:r w:rsidRPr="004505EA">
              <w:rPr>
                <w:rFonts w:ascii="Arial" w:eastAsia="Times New Roman" w:hAnsi="Arial" w:cs="Arial"/>
                <w:sz w:val="20"/>
                <w:szCs w:val="20"/>
              </w:rPr>
              <w:br/>
              <w:t>Print from any PC to a supported USB printer that is attached to any other PC in the same circle.</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Simplifies print jobs by making it easy for all computers in your OneCare Circle to use the same printer.</w:t>
            </w:r>
          </w:p>
        </w:tc>
      </w:tr>
      <w:tr w:rsidR="004505EA" w:rsidRPr="004505EA" w:rsidTr="004505EA">
        <w:trPr>
          <w:tblCellSpacing w:w="0" w:type="dxa"/>
        </w:trPr>
        <w:tc>
          <w:tcPr>
            <w:tcW w:w="1841" w:type="dxa"/>
            <w:gridSpan w:val="3"/>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lastRenderedPageBreak/>
              <w:t>Network configuration support (on supported North American wireless routers)</w:t>
            </w:r>
          </w:p>
        </w:tc>
        <w:tc>
          <w:tcPr>
            <w:tcW w:w="3926" w:type="dxa"/>
            <w:gridSpan w:val="3"/>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If you install Windows Live OneCare on more than one PC, OneCare will consider all PCs to be part of your OneCare Circle.</w:t>
            </w:r>
            <w:r w:rsidRPr="004505EA">
              <w:rPr>
                <w:rFonts w:ascii="Arial" w:eastAsia="Times New Roman" w:hAnsi="Arial" w:cs="Arial"/>
                <w:sz w:val="20"/>
                <w:szCs w:val="20"/>
              </w:rPr>
              <w:br/>
            </w:r>
            <w:r w:rsidRPr="004505EA">
              <w:rPr>
                <w:rFonts w:ascii="Arial" w:eastAsia="Times New Roman" w:hAnsi="Arial" w:cs="Arial"/>
                <w:sz w:val="20"/>
                <w:szCs w:val="20"/>
              </w:rPr>
              <w:br/>
              <w:t>Within your OneCare Circle, you have the ability to monitor and manage all PCs from one location</w:t>
            </w:r>
          </w:p>
        </w:tc>
        <w:tc>
          <w:tcPr>
            <w:tcW w:w="3643" w:type="dxa"/>
            <w:gridSpan w:val="2"/>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Multi-PC monitoring refers to the ability to monitor the Windows Live OneCare health status of remote PCs from one centralized place.</w:t>
            </w:r>
            <w:r w:rsidRPr="004505EA">
              <w:rPr>
                <w:rFonts w:ascii="Arial" w:eastAsia="Times New Roman" w:hAnsi="Arial" w:cs="Arial"/>
                <w:sz w:val="20"/>
                <w:szCs w:val="20"/>
              </w:rPr>
              <w:br/>
            </w:r>
            <w:r w:rsidRPr="004505EA">
              <w:rPr>
                <w:rFonts w:ascii="Arial" w:eastAsia="Times New Roman" w:hAnsi="Arial" w:cs="Arial"/>
                <w:sz w:val="20"/>
                <w:szCs w:val="20"/>
              </w:rPr>
              <w:br/>
              <w:t>Multi-PC management refers to the ability to take OneCare actions on remote PCs from one centralized place.</w:t>
            </w:r>
            <w:r w:rsidRPr="004505EA">
              <w:rPr>
                <w:rFonts w:ascii="Arial" w:eastAsia="Times New Roman" w:hAnsi="Arial" w:cs="Arial"/>
                <w:sz w:val="20"/>
                <w:szCs w:val="20"/>
              </w:rPr>
              <w:br/>
            </w:r>
            <w:r w:rsidRPr="004505EA">
              <w:rPr>
                <w:rFonts w:ascii="Arial" w:eastAsia="Times New Roman" w:hAnsi="Arial" w:cs="Arial"/>
                <w:sz w:val="20"/>
                <w:szCs w:val="20"/>
              </w:rPr>
              <w:br/>
              <w:t>You’ll also be able to backup files from all PCs in the circle to a centralized backup device (like an external hard drive) and print from a Printer shared by multiple PCs.</w:t>
            </w:r>
          </w:p>
        </w:tc>
      </w:tr>
      <w:tr w:rsidR="004505EA" w:rsidRPr="004505EA" w:rsidTr="004505EA">
        <w:trPr>
          <w:tblCellSpacing w:w="0" w:type="dxa"/>
        </w:trPr>
        <w:tc>
          <w:tcPr>
            <w:tcW w:w="2112" w:type="dxa"/>
            <w:gridSpan w:val="4"/>
            <w:tcBorders>
              <w:top w:val="single" w:sz="4" w:space="0" w:color="7DB0CC"/>
              <w:left w:val="single" w:sz="4" w:space="0" w:color="7DB0CC"/>
              <w:bottom w:val="single" w:sz="4" w:space="0" w:color="7DB0CC"/>
              <w:right w:val="single" w:sz="4" w:space="0" w:color="7DB0CC"/>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Value</w:t>
            </w:r>
          </w:p>
        </w:tc>
        <w:tc>
          <w:tcPr>
            <w:tcW w:w="2546" w:type="dxa"/>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Feature Description</w:t>
            </w:r>
          </w:p>
        </w:tc>
        <w:tc>
          <w:tcPr>
            <w:tcW w:w="4752" w:type="dxa"/>
            <w:gridSpan w:val="3"/>
            <w:tcBorders>
              <w:top w:val="single" w:sz="4" w:space="0" w:color="auto"/>
              <w:left w:val="nil"/>
              <w:bottom w:val="single" w:sz="4" w:space="0" w:color="auto"/>
              <w:right w:val="single" w:sz="4" w:space="0" w:color="auto"/>
            </w:tcBorders>
            <w:shd w:val="clear" w:color="auto" w:fill="0066A7"/>
            <w:vAlign w:val="center"/>
            <w:hideMark/>
          </w:tcPr>
          <w:p w:rsidR="004505EA" w:rsidRPr="004505EA" w:rsidRDefault="004505EA" w:rsidP="004505EA">
            <w:pPr>
              <w:rPr>
                <w:rFonts w:ascii="Arial" w:eastAsia="Times New Roman" w:hAnsi="Arial" w:cs="Arial"/>
                <w:color w:val="FFFFFF"/>
                <w:sz w:val="20"/>
                <w:szCs w:val="20"/>
              </w:rPr>
            </w:pPr>
            <w:r w:rsidRPr="004505EA">
              <w:rPr>
                <w:rFonts w:ascii="Arial" w:eastAsia="Times New Roman" w:hAnsi="Arial" w:cs="Arial"/>
                <w:b/>
                <w:bCs/>
                <w:color w:val="FFFFFF"/>
                <w:sz w:val="20"/>
                <w:szCs w:val="20"/>
              </w:rPr>
              <w:t>Benefits</w:t>
            </w:r>
          </w:p>
        </w:tc>
      </w:tr>
      <w:tr w:rsidR="004505EA" w:rsidRPr="004505EA" w:rsidTr="004505EA">
        <w:trPr>
          <w:tblCellSpacing w:w="0" w:type="dxa"/>
        </w:trPr>
        <w:tc>
          <w:tcPr>
            <w:tcW w:w="9410" w:type="dxa"/>
            <w:gridSpan w:val="8"/>
            <w:tcBorders>
              <w:top w:val="nil"/>
              <w:left w:val="single" w:sz="4" w:space="0" w:color="auto"/>
              <w:bottom w:val="single" w:sz="4" w:space="0" w:color="auto"/>
              <w:right w:val="single" w:sz="4" w:space="0" w:color="auto"/>
            </w:tcBorders>
            <w:shd w:val="clear" w:color="auto" w:fill="D7EDF4"/>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i/>
                <w:iCs/>
                <w:sz w:val="20"/>
                <w:szCs w:val="20"/>
              </w:rPr>
              <w:t>One subscription, one price</w:t>
            </w:r>
          </w:p>
        </w:tc>
      </w:tr>
      <w:tr w:rsidR="004505EA" w:rsidRPr="004505EA" w:rsidTr="004505EA">
        <w:trPr>
          <w:tblCellSpacing w:w="0" w:type="dxa"/>
        </w:trPr>
        <w:tc>
          <w:tcPr>
            <w:tcW w:w="2112" w:type="dxa"/>
            <w:gridSpan w:val="4"/>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Support on up to three PCs with a single subscription</w:t>
            </w:r>
          </w:p>
        </w:tc>
        <w:tc>
          <w:tcPr>
            <w:tcW w:w="2546"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Provides a complete set of services to help keep your computers safe</w:t>
            </w:r>
            <w:r w:rsidRPr="004505EA">
              <w:rPr>
                <w:rFonts w:ascii="Arial" w:eastAsia="Times New Roman" w:hAnsi="Arial" w:cs="Arial"/>
                <w:sz w:val="20"/>
                <w:szCs w:val="20"/>
              </w:rPr>
              <w:br/>
            </w:r>
            <w:r w:rsidRPr="004505EA">
              <w:rPr>
                <w:rFonts w:ascii="Arial" w:eastAsia="Times New Roman" w:hAnsi="Arial" w:cs="Arial"/>
                <w:sz w:val="20"/>
                <w:szCs w:val="20"/>
              </w:rPr>
              <w:br/>
              <w:t>Continuously manage and maintain your home or small business PC environment.</w:t>
            </w:r>
          </w:p>
        </w:tc>
        <w:tc>
          <w:tcPr>
            <w:tcW w:w="4752" w:type="dxa"/>
            <w:gridSpan w:val="3"/>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Service goes beyond security and maintenance for a single PC, providing centralized management and backup, performance tuning, anti-phishing, and more.</w:t>
            </w:r>
            <w:r w:rsidRPr="004505EA">
              <w:rPr>
                <w:rFonts w:ascii="Arial" w:eastAsia="Times New Roman" w:hAnsi="Arial" w:cs="Arial"/>
                <w:sz w:val="20"/>
                <w:szCs w:val="20"/>
              </w:rPr>
              <w:br/>
            </w:r>
            <w:r w:rsidRPr="004505EA">
              <w:rPr>
                <w:rFonts w:ascii="Arial" w:eastAsia="Times New Roman" w:hAnsi="Arial" w:cs="Arial"/>
                <w:sz w:val="20"/>
                <w:szCs w:val="20"/>
              </w:rPr>
              <w:br/>
              <w:t>As you use your PC to do more – surf the Internet, listen to music, communicate with family and friends, create digital memories – OneCare helps prevent system clutter and performance decline.</w:t>
            </w:r>
          </w:p>
        </w:tc>
      </w:tr>
      <w:tr w:rsidR="004505EA" w:rsidRPr="004505EA" w:rsidTr="004505EA">
        <w:trPr>
          <w:tblCellSpacing w:w="0" w:type="dxa"/>
        </w:trPr>
        <w:tc>
          <w:tcPr>
            <w:tcW w:w="2112" w:type="dxa"/>
            <w:gridSpan w:val="4"/>
            <w:tcBorders>
              <w:top w:val="nil"/>
              <w:left w:val="single" w:sz="4" w:space="0" w:color="auto"/>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b/>
                <w:bCs/>
                <w:sz w:val="20"/>
                <w:szCs w:val="20"/>
              </w:rPr>
              <w:t>Free trial</w:t>
            </w:r>
          </w:p>
        </w:tc>
        <w:tc>
          <w:tcPr>
            <w:tcW w:w="2546" w:type="dxa"/>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Put OneCare to the test with a free trial.</w:t>
            </w:r>
          </w:p>
        </w:tc>
        <w:tc>
          <w:tcPr>
            <w:tcW w:w="4752" w:type="dxa"/>
            <w:gridSpan w:val="3"/>
            <w:tcBorders>
              <w:top w:val="nil"/>
              <w:left w:val="nil"/>
              <w:bottom w:val="single" w:sz="4" w:space="0" w:color="auto"/>
              <w:right w:val="single" w:sz="4" w:space="0" w:color="auto"/>
            </w:tcBorders>
            <w:vAlign w:val="center"/>
            <w:hideMark/>
          </w:tcPr>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t xml:space="preserve">Before subscribing, use this trial opportunity to put the OneCare service to work and keep your computer running safely at top speed. </w:t>
            </w:r>
          </w:p>
        </w:tc>
      </w:tr>
    </w:tbl>
    <w:p w:rsidR="004505EA" w:rsidRPr="004505EA" w:rsidRDefault="004505EA" w:rsidP="004505EA">
      <w:pPr>
        <w:rPr>
          <w:rFonts w:ascii="Arial" w:hAnsi="Arial" w:cs="Arial"/>
          <w:sz w:val="20"/>
          <w:szCs w:val="20"/>
        </w:rPr>
      </w:pPr>
    </w:p>
    <w:p w:rsidR="004505EA" w:rsidRPr="004505EA" w:rsidRDefault="004505EA" w:rsidP="004505EA">
      <w:pPr>
        <w:outlineLvl w:val="0"/>
        <w:rPr>
          <w:rFonts w:ascii="Arial" w:eastAsia="Times New Roman" w:hAnsi="Arial" w:cs="Arial"/>
          <w:b/>
          <w:bCs/>
          <w:kern w:val="36"/>
          <w:sz w:val="20"/>
          <w:szCs w:val="20"/>
        </w:rPr>
      </w:pPr>
      <w:r w:rsidRPr="004505EA">
        <w:rPr>
          <w:rFonts w:ascii="Arial" w:eastAsia="Times New Roman" w:hAnsi="Arial" w:cs="Arial"/>
          <w:b/>
          <w:bCs/>
          <w:kern w:val="36"/>
          <w:sz w:val="20"/>
          <w:szCs w:val="20"/>
        </w:rPr>
        <w:t>Windows Live OneCare End of Sale</w:t>
      </w:r>
    </w:p>
    <w:p w:rsidR="004505EA" w:rsidRPr="004505EA" w:rsidRDefault="004505EA" w:rsidP="004505EA">
      <w:pPr>
        <w:rPr>
          <w:rFonts w:ascii="Arial" w:eastAsia="Times New Roman" w:hAnsi="Arial" w:cs="Arial"/>
          <w:sz w:val="20"/>
          <w:szCs w:val="20"/>
        </w:rPr>
      </w:pPr>
      <w:r w:rsidRPr="004505EA">
        <w:rPr>
          <w:rFonts w:ascii="Arial" w:eastAsia="Times New Roman" w:hAnsi="Arial" w:cs="Arial"/>
          <w:sz w:val="20"/>
          <w:szCs w:val="20"/>
        </w:rPr>
        <w:br/>
        <w:t>Windows Live OneCare is in the process of discontinuing sales in all markets. Windows Live OneCare will be removed from direct online sale October 15, 2009. The sale of Windows Live OneCare retail boxes was discontinued June 30, 2009. </w:t>
      </w:r>
      <w:r w:rsidRPr="004505EA">
        <w:rPr>
          <w:rFonts w:ascii="Arial" w:eastAsia="Times New Roman" w:hAnsi="Arial" w:cs="Arial"/>
          <w:b/>
          <w:bCs/>
          <w:sz w:val="20"/>
          <w:szCs w:val="20"/>
        </w:rPr>
        <w:t xml:space="preserve">Learn more about </w:t>
      </w:r>
      <w:hyperlink r:id="rId29" w:history="1">
        <w:r w:rsidRPr="004505EA">
          <w:rPr>
            <w:rFonts w:ascii="Arial" w:eastAsia="Times New Roman" w:hAnsi="Arial" w:cs="Arial"/>
            <w:b/>
            <w:bCs/>
            <w:color w:val="0000FF"/>
            <w:sz w:val="20"/>
            <w:szCs w:val="20"/>
            <w:u w:val="single"/>
          </w:rPr>
          <w:t>end of OneCare sale</w:t>
        </w:r>
      </w:hyperlink>
      <w:r w:rsidRPr="004505EA">
        <w:rPr>
          <w:rFonts w:ascii="Arial" w:eastAsia="Times New Roman" w:hAnsi="Arial" w:cs="Arial"/>
          <w:sz w:val="20"/>
          <w:szCs w:val="20"/>
        </w:rPr>
        <w:br/>
      </w:r>
      <w:r w:rsidRPr="004505EA">
        <w:rPr>
          <w:rFonts w:ascii="Arial" w:eastAsia="Times New Roman" w:hAnsi="Arial" w:cs="Arial"/>
          <w:sz w:val="20"/>
          <w:szCs w:val="20"/>
        </w:rPr>
        <w:br/>
        <w:t xml:space="preserve">Windows Live OneCare is only available to existing subscribers, who need to either reinstall an existing subscription or </w:t>
      </w:r>
      <w:hyperlink r:id="rId30" w:history="1">
        <w:r w:rsidRPr="004505EA">
          <w:rPr>
            <w:rFonts w:ascii="Arial" w:eastAsia="Times New Roman" w:hAnsi="Arial" w:cs="Arial"/>
            <w:color w:val="0000FF"/>
            <w:sz w:val="20"/>
            <w:szCs w:val="20"/>
            <w:u w:val="single"/>
          </w:rPr>
          <w:t>add a PC</w:t>
        </w:r>
      </w:hyperlink>
      <w:r w:rsidRPr="004505EA">
        <w:rPr>
          <w:rFonts w:ascii="Arial" w:eastAsia="Times New Roman" w:hAnsi="Arial" w:cs="Arial"/>
          <w:sz w:val="20"/>
          <w:szCs w:val="20"/>
        </w:rPr>
        <w:t xml:space="preserve"> to their existing OneCare circle. </w:t>
      </w:r>
    </w:p>
    <w:p w:rsidR="004505EA" w:rsidRPr="004505EA" w:rsidRDefault="004505EA" w:rsidP="004505EA">
      <w:pPr>
        <w:rPr>
          <w:rFonts w:ascii="Arial" w:eastAsia="Times New Roman" w:hAnsi="Arial" w:cs="Arial"/>
          <w:sz w:val="20"/>
          <w:szCs w:val="20"/>
        </w:rPr>
      </w:pPr>
    </w:p>
    <w:p w:rsidR="004505EA" w:rsidRPr="004505EA" w:rsidRDefault="004505EA" w:rsidP="004505EA">
      <w:pPr>
        <w:outlineLvl w:val="0"/>
        <w:rPr>
          <w:rFonts w:ascii="Arial" w:eastAsia="Times New Roman" w:hAnsi="Arial" w:cs="Arial"/>
          <w:b/>
          <w:bCs/>
          <w:kern w:val="36"/>
          <w:sz w:val="20"/>
          <w:szCs w:val="20"/>
        </w:rPr>
      </w:pPr>
      <w:r w:rsidRPr="004505EA">
        <w:rPr>
          <w:rFonts w:ascii="Arial" w:eastAsia="Times New Roman" w:hAnsi="Arial" w:cs="Arial"/>
          <w:b/>
          <w:bCs/>
          <w:kern w:val="36"/>
          <w:sz w:val="20"/>
          <w:szCs w:val="20"/>
        </w:rPr>
        <w:t>Microsoft Security Essentials</w:t>
      </w:r>
    </w:p>
    <w:p w:rsidR="004505EA" w:rsidRPr="004505EA" w:rsidRDefault="004505EA" w:rsidP="004505EA">
      <w:pPr>
        <w:pStyle w:val="NormalWeb"/>
        <w:spacing w:before="0" w:beforeAutospacing="0" w:after="0" w:afterAutospacing="0"/>
        <w:rPr>
          <w:rFonts w:ascii="Arial" w:hAnsi="Arial" w:cs="Arial"/>
          <w:sz w:val="20"/>
          <w:szCs w:val="20"/>
        </w:rPr>
      </w:pPr>
      <w:r w:rsidRPr="004505EA">
        <w:rPr>
          <w:rFonts w:ascii="Arial" w:hAnsi="Arial" w:cs="Arial"/>
          <w:sz w:val="20"/>
          <w:szCs w:val="20"/>
        </w:rPr>
        <w:t xml:space="preserve">Microsoft Security Essentials provides real-time protection for your home PC that guards against viruses, spyware, and other malicious software. </w:t>
      </w:r>
    </w:p>
    <w:p w:rsidR="004505EA" w:rsidRPr="004505EA" w:rsidRDefault="004505EA" w:rsidP="004505EA">
      <w:pPr>
        <w:pStyle w:val="NormalWeb"/>
        <w:spacing w:before="0" w:beforeAutospacing="0" w:after="0" w:afterAutospacing="0"/>
        <w:rPr>
          <w:rFonts w:ascii="Arial" w:hAnsi="Arial" w:cs="Arial"/>
          <w:sz w:val="20"/>
          <w:szCs w:val="20"/>
        </w:rPr>
      </w:pPr>
      <w:r w:rsidRPr="004505EA">
        <w:rPr>
          <w:rFonts w:ascii="Arial" w:hAnsi="Arial" w:cs="Arial"/>
          <w:sz w:val="20"/>
          <w:szCs w:val="20"/>
        </w:rPr>
        <w:t xml:space="preserve">Microsoft Security Essentials is a free* download from Microsoft that is simple to install, easy to use, and always kept up to date so you can be assured your PC is protected by the latest technology. It’s easy to tell if your PC is secure — when you’re green, you’re good. It’s that simple. </w:t>
      </w:r>
    </w:p>
    <w:p w:rsidR="004505EA" w:rsidRDefault="004505EA" w:rsidP="004505EA">
      <w:pPr>
        <w:pStyle w:val="NormalWeb"/>
        <w:spacing w:before="0" w:beforeAutospacing="0" w:after="0" w:afterAutospacing="0"/>
        <w:rPr>
          <w:rFonts w:ascii="Arial" w:hAnsi="Arial" w:cs="Arial"/>
          <w:sz w:val="20"/>
          <w:szCs w:val="20"/>
        </w:rPr>
      </w:pPr>
      <w:r w:rsidRPr="004505EA">
        <w:rPr>
          <w:rFonts w:ascii="Arial" w:hAnsi="Arial" w:cs="Arial"/>
          <w:sz w:val="20"/>
          <w:szCs w:val="20"/>
        </w:rPr>
        <w:t xml:space="preserve">Microsoft Security Essentials runs quietly and efficiently in the background so that you are free to use your Windows-based PC the way you want—without interruptions or long computer wait times. </w:t>
      </w:r>
    </w:p>
    <w:p w:rsidR="004505EA" w:rsidRDefault="004505EA" w:rsidP="004505EA">
      <w:pPr>
        <w:pStyle w:val="NormalWeb"/>
        <w:spacing w:before="0" w:beforeAutospacing="0" w:after="0" w:afterAutospacing="0"/>
        <w:rPr>
          <w:rFonts w:ascii="Arial" w:hAnsi="Arial" w:cs="Arial"/>
          <w:b/>
          <w:sz w:val="20"/>
          <w:szCs w:val="20"/>
        </w:rPr>
      </w:pPr>
    </w:p>
    <w:p w:rsidR="004505EA" w:rsidRPr="004505EA" w:rsidRDefault="004505EA" w:rsidP="004505EA">
      <w:pPr>
        <w:pStyle w:val="NormalWeb"/>
        <w:spacing w:before="0" w:beforeAutospacing="0" w:after="0" w:afterAutospacing="0"/>
        <w:rPr>
          <w:rFonts w:ascii="Arial" w:hAnsi="Arial" w:cs="Arial"/>
          <w:sz w:val="20"/>
          <w:szCs w:val="20"/>
        </w:rPr>
      </w:pPr>
      <w:r w:rsidRPr="004505EA">
        <w:rPr>
          <w:rFonts w:ascii="Arial" w:hAnsi="Arial" w:cs="Arial"/>
          <w:b/>
          <w:sz w:val="20"/>
          <w:szCs w:val="20"/>
        </w:rPr>
        <w:t>The Microsoft Malware Protection Center</w:t>
      </w:r>
      <w:r w:rsidRPr="004505EA">
        <w:rPr>
          <w:rFonts w:ascii="Arial" w:hAnsi="Arial" w:cs="Arial"/>
          <w:sz w:val="20"/>
          <w:szCs w:val="20"/>
        </w:rPr>
        <w:t xml:space="preserve"> (MMPC) provides world class antimalware research and response capabilities that support Microsoft's range of security products and services. With laboratories in multiple locations around the globe the MMPC is able to respond quickly and effectively to new malicious and potentially unwanted software threats wherever and whenever they arise.</w:t>
      </w:r>
    </w:p>
    <w:p w:rsidR="004505EA" w:rsidRDefault="004505EA">
      <w:pPr>
        <w:rPr>
          <w:b/>
        </w:rPr>
      </w:pPr>
      <w:r>
        <w:rPr>
          <w:b/>
        </w:rPr>
        <w:br w:type="page"/>
      </w:r>
    </w:p>
    <w:p w:rsidR="004505EA" w:rsidRDefault="004505EA" w:rsidP="004505EA">
      <w:r w:rsidRPr="004505EA">
        <w:rPr>
          <w:b/>
        </w:rPr>
        <w:lastRenderedPageBreak/>
        <w:t>Microsoft Forefront protection</w:t>
      </w:r>
      <w:r>
        <w:t xml:space="preserve">, access, and identity management solutions integrate with your existing environment to enable easier deployment, centralized reporting across multiple systems, and management of your users and information from a single view. With Microsoft Forefront solutions, you can more efficiently manage your enterprise and maintain compliance. </w:t>
      </w:r>
      <w:r w:rsidRPr="004505EA">
        <w:t>Microsoft Forefront Protection Manager is being designed to provide multi-server management for Microsoft Forefront Protection 2010 for Exchange Server and Microsoft Forefront Protection 2010 for SharePoint.</w:t>
      </w:r>
    </w:p>
    <w:p w:rsidR="004505EA" w:rsidRDefault="004505EA" w:rsidP="004505EA"/>
    <w:p w:rsidR="004505EA" w:rsidRPr="004505EA" w:rsidRDefault="004505EA" w:rsidP="004505EA">
      <w:pPr>
        <w:rPr>
          <w:rFonts w:ascii="Arial" w:hAnsi="Arial" w:cs="Arial"/>
          <w:sz w:val="20"/>
          <w:szCs w:val="20"/>
        </w:rPr>
      </w:pPr>
      <w:r w:rsidRPr="004505EA">
        <w:rPr>
          <w:rFonts w:ascii="Arial" w:hAnsi="Arial" w:cs="Arial"/>
          <w:sz w:val="20"/>
          <w:szCs w:val="20"/>
        </w:rPr>
        <w:t>Schedule and Strategy Update for Forefront Endpoint Protection</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r w:rsidRPr="004505EA">
        <w:rPr>
          <w:rFonts w:ascii="Arial" w:hAnsi="Arial" w:cs="Arial"/>
          <w:sz w:val="20"/>
          <w:szCs w:val="20"/>
        </w:rPr>
        <w:t>Today we are announcing a schedule and strategy update for Forefront Endpoint Protection 2010, a component of the upcoming Forefront Protection Suite (previously codenamed “</w:t>
      </w:r>
      <w:proofErr w:type="spellStart"/>
      <w:r w:rsidRPr="004505EA">
        <w:rPr>
          <w:rFonts w:ascii="Arial" w:hAnsi="Arial" w:cs="Arial"/>
          <w:sz w:val="20"/>
          <w:szCs w:val="20"/>
        </w:rPr>
        <w:t>Stirling</w:t>
      </w:r>
      <w:proofErr w:type="spellEnd"/>
      <w:r w:rsidRPr="004505EA">
        <w:rPr>
          <w:rFonts w:ascii="Arial" w:hAnsi="Arial" w:cs="Arial"/>
          <w:sz w:val="20"/>
          <w:szCs w:val="20"/>
        </w:rPr>
        <w:t>.”)</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r w:rsidRPr="004505EA">
        <w:rPr>
          <w:rFonts w:ascii="Arial" w:hAnsi="Arial" w:cs="Arial"/>
          <w:sz w:val="20"/>
          <w:szCs w:val="20"/>
        </w:rPr>
        <w:t xml:space="preserve"> We are delaying the release Forefront Endpoint Protection 2010 - anti-malware for Windows desktops and servers - until the second half of 2010.  Based on customer feedback and market trends, we have made the strategic decision to build Forefront Endpoint Protection (FEP) on System Center Configuration Manager, Microsoft’s solution to comprehensively assess, deploy, and update servers, clients, and devices.  This approach better aligns our customers’ client management and security infrastructure, helping simplify deployment and reduce costs.</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r w:rsidRPr="004505EA">
        <w:rPr>
          <w:rFonts w:ascii="Arial" w:hAnsi="Arial" w:cs="Arial"/>
          <w:sz w:val="20"/>
          <w:szCs w:val="20"/>
        </w:rPr>
        <w:t xml:space="preserve"> We are confident this is the right decision for our customers.  In the interim, we will continue to offer our current Forefront Client Security (FCS) solution, which supports and protects both Windows 7 and Windows Server 2008 R2.  We are developing the necessary tools and guidance to facilitate the future upgrade from Forefront Client Security to Forefront Endpoint Protection and will help customers with the migration process.</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r w:rsidRPr="004505EA">
        <w:rPr>
          <w:rFonts w:ascii="Arial" w:hAnsi="Arial" w:cs="Arial"/>
          <w:sz w:val="20"/>
          <w:szCs w:val="20"/>
        </w:rPr>
        <w:t xml:space="preserve"> We also remain committed to providing integrated management for the Forefront Protection Suite.  We will release Forefront Protection Manager in the first half of 2010, as scheduled, providing multi-server management for Forefront Protection 2010 for Exchange Server and Forefront Protection 2010 for SharePoint.  We will provide information about endpoint security management in Forefront Protection Manager at a later time.</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r w:rsidRPr="004505EA">
        <w:rPr>
          <w:rFonts w:ascii="Arial" w:hAnsi="Arial" w:cs="Arial"/>
          <w:sz w:val="20"/>
          <w:szCs w:val="20"/>
        </w:rPr>
        <w:t>We are on track to release all other Forefront products on schedule, as part of our Business Ready Security strategy:</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proofErr w:type="gramStart"/>
      <w:r w:rsidRPr="004505EA">
        <w:rPr>
          <w:rFonts w:ascii="Arial" w:hAnsi="Arial" w:cs="Arial"/>
          <w:sz w:val="20"/>
          <w:szCs w:val="20"/>
        </w:rPr>
        <w:t>o</w:t>
      </w:r>
      <w:proofErr w:type="gramEnd"/>
      <w:r w:rsidRPr="004505EA">
        <w:rPr>
          <w:rFonts w:ascii="Arial" w:hAnsi="Arial" w:cs="Arial"/>
          <w:sz w:val="20"/>
          <w:szCs w:val="20"/>
        </w:rPr>
        <w:t xml:space="preserve">   Fourth quarter 2009:  Forefront Protection 2010 for Exchange Server, Forefront Online Protection for Exchange, Forefront Threat Management Gateway 2010 and Forefront Unified Access Gateway 2010</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proofErr w:type="gramStart"/>
      <w:r w:rsidRPr="004505EA">
        <w:rPr>
          <w:rFonts w:ascii="Arial" w:hAnsi="Arial" w:cs="Arial"/>
          <w:sz w:val="20"/>
          <w:szCs w:val="20"/>
        </w:rPr>
        <w:t>o</w:t>
      </w:r>
      <w:proofErr w:type="gramEnd"/>
      <w:r w:rsidRPr="004505EA">
        <w:rPr>
          <w:rFonts w:ascii="Arial" w:hAnsi="Arial" w:cs="Arial"/>
          <w:sz w:val="20"/>
          <w:szCs w:val="20"/>
        </w:rPr>
        <w:t xml:space="preserve">   First half 2010: Forefront Protection 2010 for SharePoint, Forefront Identity Manager 2010.</w:t>
      </w:r>
    </w:p>
    <w:p w:rsidR="004505EA" w:rsidRPr="004505EA" w:rsidRDefault="004505EA" w:rsidP="004505EA">
      <w:pPr>
        <w:rPr>
          <w:rFonts w:ascii="Arial" w:hAnsi="Arial" w:cs="Arial"/>
          <w:sz w:val="20"/>
          <w:szCs w:val="20"/>
        </w:rPr>
      </w:pPr>
    </w:p>
    <w:p w:rsidR="004505EA" w:rsidRPr="004505EA" w:rsidRDefault="004505EA" w:rsidP="004505EA">
      <w:pPr>
        <w:rPr>
          <w:rFonts w:ascii="Arial" w:hAnsi="Arial" w:cs="Arial"/>
          <w:sz w:val="20"/>
          <w:szCs w:val="20"/>
        </w:rPr>
      </w:pPr>
      <w:r w:rsidRPr="004505EA">
        <w:rPr>
          <w:rFonts w:ascii="Arial" w:hAnsi="Arial" w:cs="Arial"/>
          <w:sz w:val="20"/>
          <w:szCs w:val="20"/>
        </w:rPr>
        <w:t>The Forefront team</w:t>
      </w:r>
    </w:p>
    <w:sectPr w:rsidR="004505EA" w:rsidRPr="004505EA" w:rsidSect="008729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3AEA"/>
    <w:multiLevelType w:val="multilevel"/>
    <w:tmpl w:val="1970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DD4643"/>
    <w:multiLevelType w:val="multilevel"/>
    <w:tmpl w:val="9224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505EA"/>
    <w:rsid w:val="003D03AD"/>
    <w:rsid w:val="004505EA"/>
    <w:rsid w:val="00872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46"/>
  </w:style>
  <w:style w:type="paragraph" w:styleId="Heading1">
    <w:name w:val="heading 1"/>
    <w:basedOn w:val="Normal"/>
    <w:link w:val="Heading1Char"/>
    <w:uiPriority w:val="9"/>
    <w:qFormat/>
    <w:rsid w:val="004505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05E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5E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05E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505EA"/>
    <w:rPr>
      <w:color w:val="0000FF"/>
      <w:u w:val="single"/>
    </w:rPr>
  </w:style>
  <w:style w:type="character" w:styleId="Emphasis">
    <w:name w:val="Emphasis"/>
    <w:basedOn w:val="DefaultParagraphFont"/>
    <w:uiPriority w:val="20"/>
    <w:qFormat/>
    <w:rsid w:val="004505EA"/>
    <w:rPr>
      <w:i/>
      <w:iCs/>
    </w:rPr>
  </w:style>
  <w:style w:type="character" w:styleId="Strong">
    <w:name w:val="Strong"/>
    <w:basedOn w:val="DefaultParagraphFont"/>
    <w:uiPriority w:val="22"/>
    <w:qFormat/>
    <w:rsid w:val="004505EA"/>
    <w:rPr>
      <w:b/>
      <w:bCs/>
    </w:rPr>
  </w:style>
  <w:style w:type="paragraph" w:styleId="NormalWeb">
    <w:name w:val="Normal (Web)"/>
    <w:basedOn w:val="Normal"/>
    <w:uiPriority w:val="99"/>
    <w:semiHidden/>
    <w:unhideWhenUsed/>
    <w:rsid w:val="004505E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0227448">
      <w:bodyDiv w:val="1"/>
      <w:marLeft w:val="0"/>
      <w:marRight w:val="0"/>
      <w:marTop w:val="0"/>
      <w:marBottom w:val="0"/>
      <w:divBdr>
        <w:top w:val="none" w:sz="0" w:space="0" w:color="auto"/>
        <w:left w:val="none" w:sz="0" w:space="0" w:color="auto"/>
        <w:bottom w:val="none" w:sz="0" w:space="0" w:color="auto"/>
        <w:right w:val="none" w:sz="0" w:space="0" w:color="auto"/>
      </w:divBdr>
    </w:div>
    <w:div w:id="556013648">
      <w:bodyDiv w:val="1"/>
      <w:marLeft w:val="0"/>
      <w:marRight w:val="0"/>
      <w:marTop w:val="0"/>
      <w:marBottom w:val="0"/>
      <w:divBdr>
        <w:top w:val="none" w:sz="0" w:space="0" w:color="auto"/>
        <w:left w:val="none" w:sz="0" w:space="0" w:color="auto"/>
        <w:bottom w:val="none" w:sz="0" w:space="0" w:color="auto"/>
        <w:right w:val="none" w:sz="0" w:space="0" w:color="auto"/>
      </w:divBdr>
    </w:div>
    <w:div w:id="645863651">
      <w:bodyDiv w:val="1"/>
      <w:marLeft w:val="0"/>
      <w:marRight w:val="0"/>
      <w:marTop w:val="0"/>
      <w:marBottom w:val="0"/>
      <w:divBdr>
        <w:top w:val="none" w:sz="0" w:space="0" w:color="auto"/>
        <w:left w:val="none" w:sz="0" w:space="0" w:color="auto"/>
        <w:bottom w:val="none" w:sz="0" w:space="0" w:color="auto"/>
        <w:right w:val="none" w:sz="0" w:space="0" w:color="auto"/>
      </w:divBdr>
    </w:div>
    <w:div w:id="1748500998">
      <w:bodyDiv w:val="1"/>
      <w:marLeft w:val="0"/>
      <w:marRight w:val="0"/>
      <w:marTop w:val="0"/>
      <w:marBottom w:val="0"/>
      <w:divBdr>
        <w:top w:val="none" w:sz="0" w:space="0" w:color="auto"/>
        <w:left w:val="none" w:sz="0" w:space="0" w:color="auto"/>
        <w:bottom w:val="none" w:sz="0" w:space="0" w:color="auto"/>
        <w:right w:val="none" w:sz="0" w:space="0" w:color="auto"/>
      </w:divBdr>
    </w:div>
    <w:div w:id="208117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ecare.live.com/standard/en-us/prodinfo/starttimeoptimizer.htm" TargetMode="External"/><Relationship Id="rId13" Type="http://schemas.openxmlformats.org/officeDocument/2006/relationships/hyperlink" Target="http://onecare.live.com/standard/en-us/prodinfo/protectiondetails.htm" TargetMode="External"/><Relationship Id="rId18" Type="http://schemas.openxmlformats.org/officeDocument/2006/relationships/hyperlink" Target="http://onecare.live.com/standard/en-us/prodinfo/protectiondetails.htm" TargetMode="External"/><Relationship Id="rId26" Type="http://schemas.openxmlformats.org/officeDocument/2006/relationships/hyperlink" Target="http://onecare.live.com/standard/en-us/prodinfo/protectiondetails.htm"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onecare.live.com/standard/en-us/prodinfo/printersharing.htm" TargetMode="External"/><Relationship Id="rId12" Type="http://schemas.openxmlformats.org/officeDocument/2006/relationships/hyperlink" Target="http://onecare.live.com/standard/en-us/activation/enable_backup.htm" TargetMode="External"/><Relationship Id="rId17" Type="http://schemas.openxmlformats.org/officeDocument/2006/relationships/image" Target="media/image1.jpeg"/><Relationship Id="rId25" Type="http://schemas.openxmlformats.org/officeDocument/2006/relationships/hyperlink" Target="http://onecare.live.com/standard/en-us/prodinfo/protectiondetails.htm" TargetMode="External"/><Relationship Id="rId2" Type="http://schemas.openxmlformats.org/officeDocument/2006/relationships/styles" Target="styles.xml"/><Relationship Id="rId16" Type="http://schemas.openxmlformats.org/officeDocument/2006/relationships/hyperlink" Target="http://onecare.live.com/standard/en-us/support/default.htm" TargetMode="External"/><Relationship Id="rId20" Type="http://schemas.openxmlformats.org/officeDocument/2006/relationships/hyperlink" Target="http://onecare.live.com/standard/en-us/prodinfo/backuprestoredetails.htm" TargetMode="External"/><Relationship Id="rId29" Type="http://schemas.openxmlformats.org/officeDocument/2006/relationships/hyperlink" Target="http://onecare.live.com/standard/en-us/activation/oc_eol_guidance.htm" TargetMode="External"/><Relationship Id="rId1" Type="http://schemas.openxmlformats.org/officeDocument/2006/relationships/numbering" Target="numbering.xml"/><Relationship Id="rId6" Type="http://schemas.openxmlformats.org/officeDocument/2006/relationships/hyperlink" Target="http://onecare.live.com/standard/en-us/prodinfo/multipc.htm" TargetMode="External"/><Relationship Id="rId11" Type="http://schemas.openxmlformats.org/officeDocument/2006/relationships/hyperlink" Target="http://onecare.live.com/standard/en-us/prodinfo/centralbackup.htm" TargetMode="Externa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hyperlink" Target="http://onecare.live.com/standard/en-us/prodinfo/whatsnew.htm" TargetMode="External"/><Relationship Id="rId15" Type="http://schemas.openxmlformats.org/officeDocument/2006/relationships/hyperlink" Target="http://onecare.live.com/standard/en-us/prodinfo/backuprestoredetails.htm" TargetMode="External"/><Relationship Id="rId23" Type="http://schemas.openxmlformats.org/officeDocument/2006/relationships/hyperlink" Target="http://onecare.live.com/standard/en-us/prodinfo/backuprestoredetails.htm" TargetMode="External"/><Relationship Id="rId28" Type="http://schemas.openxmlformats.org/officeDocument/2006/relationships/hyperlink" Target="http://onecare.live.com/standard/en-us/prodinfo/whatsnew.htm" TargetMode="External"/><Relationship Id="rId10" Type="http://schemas.openxmlformats.org/officeDocument/2006/relationships/hyperlink" Target="http://onecare.live.com/standard/en-us/prodinfo/wifisecurity.htm" TargetMode="External"/><Relationship Id="rId19" Type="http://schemas.openxmlformats.org/officeDocument/2006/relationships/hyperlink" Target="http://onecare.live.com/standard/en-us/prodinfo/performancedetails.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ecare.live.com/standard/en-us/prodinfo/proactivefix.htm" TargetMode="External"/><Relationship Id="rId14" Type="http://schemas.openxmlformats.org/officeDocument/2006/relationships/hyperlink" Target="http://onecare.live.com/standard/en-us/prodinfo/performancedetails.htm" TargetMode="External"/><Relationship Id="rId22" Type="http://schemas.openxmlformats.org/officeDocument/2006/relationships/hyperlink" Target="http://onecare.live.com/standard/en-us/prodinfo/performancedetails.htm" TargetMode="External"/><Relationship Id="rId27" Type="http://schemas.openxmlformats.org/officeDocument/2006/relationships/hyperlink" Target="http://update.microsoft.com" TargetMode="External"/><Relationship Id="rId30" Type="http://schemas.openxmlformats.org/officeDocument/2006/relationships/hyperlink" Target="http://onecare.live.com/standard/en-us/install/addcomputerinsta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2861</Words>
  <Characters>16310</Characters>
  <Application>Microsoft Office Word</Application>
  <DocSecurity>0</DocSecurity>
  <Lines>135</Lines>
  <Paragraphs>38</Paragraphs>
  <ScaleCrop>false</ScaleCrop>
  <Company>Digital Smiles Inc.</Company>
  <LinksUpToDate>false</LinksUpToDate>
  <CharactersWithSpaces>19133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1</cp:revision>
  <dcterms:created xsi:type="dcterms:W3CDTF">2009-10-29T18:05:00Z</dcterms:created>
  <dcterms:modified xsi:type="dcterms:W3CDTF">2009-10-29T18:13:00Z</dcterms:modified>
</cp:coreProperties>
</file>